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C46" w:rsidRPr="009768B8" w:rsidRDefault="00FE3C46" w:rsidP="0016161E">
      <w:pPr>
        <w:suppressAutoHyphens w:val="0"/>
        <w:ind w:left="-567"/>
        <w:jc w:val="center"/>
        <w:rPr>
          <w:b/>
          <w:bCs/>
          <w:sz w:val="20"/>
          <w:szCs w:val="20"/>
          <w:lang w:eastAsia="ru-RU"/>
        </w:rPr>
      </w:pPr>
    </w:p>
    <w:p w:rsidR="00FE3C46" w:rsidRPr="009768B8" w:rsidRDefault="00FE3C46" w:rsidP="0016161E">
      <w:pPr>
        <w:suppressAutoHyphens w:val="0"/>
        <w:ind w:left="-567"/>
        <w:jc w:val="center"/>
        <w:rPr>
          <w:b/>
          <w:bCs/>
          <w:sz w:val="20"/>
          <w:szCs w:val="20"/>
          <w:lang w:eastAsia="ru-RU"/>
        </w:rPr>
      </w:pPr>
      <w:r w:rsidRPr="009768B8">
        <w:rPr>
          <w:b/>
          <w:bCs/>
          <w:sz w:val="20"/>
          <w:szCs w:val="20"/>
          <w:lang w:eastAsia="ru-RU"/>
        </w:rPr>
        <w:t>ТЕХНИЧЕСКОЕ ЗАДАНИЕ</w:t>
      </w:r>
    </w:p>
    <w:p w:rsidR="00C77717" w:rsidRPr="009768B8" w:rsidRDefault="00292644" w:rsidP="0016161E">
      <w:pPr>
        <w:widowControl w:val="0"/>
        <w:suppressAutoHyphens w:val="0"/>
        <w:autoSpaceDE w:val="0"/>
        <w:autoSpaceDN w:val="0"/>
        <w:adjustRightInd w:val="0"/>
        <w:ind w:left="-567"/>
        <w:jc w:val="center"/>
        <w:rPr>
          <w:sz w:val="20"/>
          <w:szCs w:val="20"/>
        </w:rPr>
      </w:pPr>
      <w:r w:rsidRPr="009768B8">
        <w:rPr>
          <w:sz w:val="20"/>
          <w:szCs w:val="20"/>
        </w:rPr>
        <w:t>н</w:t>
      </w:r>
      <w:r w:rsidR="008D3E66" w:rsidRPr="009768B8">
        <w:rPr>
          <w:sz w:val="20"/>
          <w:szCs w:val="20"/>
        </w:rPr>
        <w:t xml:space="preserve">а </w:t>
      </w:r>
      <w:r w:rsidR="00C31D33" w:rsidRPr="009768B8">
        <w:rPr>
          <w:sz w:val="20"/>
          <w:szCs w:val="20"/>
        </w:rPr>
        <w:t>герметизацию межпанельных швов</w:t>
      </w:r>
    </w:p>
    <w:p w:rsidR="00F10C7F" w:rsidRPr="009768B8" w:rsidRDefault="00F10C7F" w:rsidP="0016161E">
      <w:pPr>
        <w:widowControl w:val="0"/>
        <w:suppressAutoHyphens w:val="0"/>
        <w:autoSpaceDE w:val="0"/>
        <w:autoSpaceDN w:val="0"/>
        <w:adjustRightInd w:val="0"/>
        <w:ind w:left="-567"/>
        <w:jc w:val="center"/>
        <w:rPr>
          <w:rFonts w:eastAsia="Calibri"/>
          <w:i/>
          <w:sz w:val="20"/>
          <w:szCs w:val="20"/>
          <w:lang w:eastAsia="en-US"/>
        </w:rPr>
      </w:pPr>
    </w:p>
    <w:p w:rsidR="00FE3C46" w:rsidRPr="009768B8" w:rsidRDefault="00FE3C46" w:rsidP="00C31D33">
      <w:pPr>
        <w:suppressAutoHyphens w:val="0"/>
        <w:ind w:left="-567"/>
        <w:jc w:val="both"/>
        <w:rPr>
          <w:sz w:val="20"/>
          <w:szCs w:val="20"/>
        </w:rPr>
      </w:pPr>
      <w:r w:rsidRPr="009768B8">
        <w:rPr>
          <w:b/>
          <w:sz w:val="20"/>
          <w:szCs w:val="20"/>
          <w:lang w:eastAsia="ru-RU"/>
        </w:rPr>
        <w:t xml:space="preserve">          1. Объект закупки:</w:t>
      </w:r>
      <w:r w:rsidRPr="009768B8">
        <w:rPr>
          <w:sz w:val="20"/>
          <w:szCs w:val="20"/>
          <w:lang w:eastAsia="ru-RU"/>
        </w:rPr>
        <w:t xml:space="preserve"> </w:t>
      </w:r>
      <w:r w:rsidR="00C31D33" w:rsidRPr="009768B8">
        <w:rPr>
          <w:sz w:val="20"/>
          <w:szCs w:val="20"/>
        </w:rPr>
        <w:t>герметизация межпанельных швов</w:t>
      </w:r>
    </w:p>
    <w:p w:rsidR="00C31D33" w:rsidRPr="009768B8" w:rsidRDefault="00C31D33" w:rsidP="00C31D33">
      <w:pPr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</w:p>
    <w:p w:rsidR="00FE3C46" w:rsidRDefault="00FE3C46" w:rsidP="0016161E">
      <w:pPr>
        <w:shd w:val="clear" w:color="auto" w:fill="FFFFFF"/>
        <w:suppressAutoHyphens w:val="0"/>
        <w:ind w:left="-567"/>
        <w:jc w:val="both"/>
        <w:textAlignment w:val="baseline"/>
        <w:rPr>
          <w:rFonts w:eastAsia="Calibri"/>
          <w:sz w:val="20"/>
          <w:szCs w:val="20"/>
          <w:u w:val="single"/>
          <w:lang w:eastAsia="en-US"/>
        </w:rPr>
      </w:pPr>
      <w:r w:rsidRPr="009768B8">
        <w:rPr>
          <w:rFonts w:eastAsia="Calibri"/>
          <w:b/>
          <w:sz w:val="20"/>
          <w:szCs w:val="20"/>
          <w:lang w:eastAsia="en-US"/>
        </w:rPr>
        <w:t xml:space="preserve">          2. Сроки выполнения работ</w:t>
      </w:r>
      <w:r w:rsidRPr="009768B8">
        <w:rPr>
          <w:rFonts w:eastAsia="Calibri"/>
          <w:sz w:val="20"/>
          <w:szCs w:val="20"/>
          <w:lang w:eastAsia="en-US"/>
        </w:rPr>
        <w:t xml:space="preserve">: </w:t>
      </w:r>
      <w:proofErr w:type="gramStart"/>
      <w:r w:rsidR="002A26B8" w:rsidRPr="009768B8">
        <w:rPr>
          <w:rFonts w:eastAsia="Calibri"/>
          <w:sz w:val="20"/>
          <w:szCs w:val="20"/>
          <w:lang w:eastAsia="en-US"/>
        </w:rPr>
        <w:t>с</w:t>
      </w:r>
      <w:r w:rsidR="00C77717" w:rsidRPr="009768B8">
        <w:rPr>
          <w:rFonts w:eastAsia="Calibri"/>
          <w:sz w:val="20"/>
          <w:szCs w:val="20"/>
          <w:lang w:eastAsia="en-US"/>
        </w:rPr>
        <w:t xml:space="preserve"> да</w:t>
      </w:r>
      <w:r w:rsidR="00A70058" w:rsidRPr="009768B8">
        <w:rPr>
          <w:rFonts w:eastAsia="Calibri"/>
          <w:sz w:val="20"/>
          <w:szCs w:val="20"/>
          <w:lang w:eastAsia="en-US"/>
        </w:rPr>
        <w:t>ты заключения</w:t>
      </w:r>
      <w:proofErr w:type="gramEnd"/>
      <w:r w:rsidR="00E50AD9" w:rsidRPr="009768B8">
        <w:rPr>
          <w:rFonts w:eastAsia="Calibri"/>
          <w:sz w:val="20"/>
          <w:szCs w:val="20"/>
          <w:lang w:eastAsia="en-US"/>
        </w:rPr>
        <w:t xml:space="preserve"> контракт</w:t>
      </w:r>
      <w:r w:rsidR="0037270E" w:rsidRPr="009768B8">
        <w:rPr>
          <w:rFonts w:eastAsia="Calibri"/>
          <w:sz w:val="20"/>
          <w:szCs w:val="20"/>
          <w:lang w:eastAsia="en-US"/>
        </w:rPr>
        <w:t xml:space="preserve">а </w:t>
      </w:r>
      <w:r w:rsidR="00E50AD9" w:rsidRPr="009768B8">
        <w:rPr>
          <w:rFonts w:eastAsia="Calibri"/>
          <w:sz w:val="20"/>
          <w:szCs w:val="20"/>
          <w:lang w:eastAsia="en-US"/>
        </w:rPr>
        <w:t>и</w:t>
      </w:r>
      <w:r w:rsidR="00607FA7" w:rsidRPr="009768B8">
        <w:rPr>
          <w:rFonts w:eastAsia="Calibri"/>
          <w:sz w:val="20"/>
          <w:szCs w:val="20"/>
          <w:lang w:eastAsia="en-US"/>
        </w:rPr>
        <w:t xml:space="preserve"> до </w:t>
      </w:r>
      <w:r w:rsidR="00FF5448">
        <w:rPr>
          <w:rFonts w:eastAsia="Calibri"/>
          <w:sz w:val="20"/>
          <w:szCs w:val="20"/>
          <w:lang w:eastAsia="en-US"/>
        </w:rPr>
        <w:t>10</w:t>
      </w:r>
      <w:r w:rsidR="00607FA7" w:rsidRPr="009768B8">
        <w:rPr>
          <w:rFonts w:eastAsia="Calibri"/>
          <w:sz w:val="20"/>
          <w:szCs w:val="20"/>
          <w:lang w:eastAsia="en-US"/>
        </w:rPr>
        <w:t>.</w:t>
      </w:r>
      <w:r w:rsidR="00FF5448">
        <w:rPr>
          <w:rFonts w:eastAsia="Calibri"/>
          <w:sz w:val="20"/>
          <w:szCs w:val="20"/>
          <w:lang w:eastAsia="en-US"/>
        </w:rPr>
        <w:t>09</w:t>
      </w:r>
      <w:r w:rsidR="00607FA7" w:rsidRPr="009768B8">
        <w:rPr>
          <w:rFonts w:eastAsia="Calibri"/>
          <w:sz w:val="20"/>
          <w:szCs w:val="20"/>
          <w:lang w:eastAsia="en-US"/>
        </w:rPr>
        <w:t>.2021</w:t>
      </w:r>
      <w:r w:rsidR="00E50AD9" w:rsidRPr="009768B8">
        <w:rPr>
          <w:rFonts w:eastAsia="Calibri"/>
          <w:sz w:val="20"/>
          <w:szCs w:val="20"/>
          <w:lang w:eastAsia="en-US"/>
        </w:rPr>
        <w:t xml:space="preserve">. </w:t>
      </w:r>
      <w:r w:rsidR="00607FA7" w:rsidRPr="009768B8">
        <w:rPr>
          <w:rFonts w:eastAsia="Calibri"/>
          <w:sz w:val="20"/>
          <w:szCs w:val="20"/>
          <w:lang w:eastAsia="en-US"/>
        </w:rPr>
        <w:t>Работы</w:t>
      </w:r>
      <w:r w:rsidR="00E50AD9" w:rsidRPr="009768B8">
        <w:rPr>
          <w:rFonts w:eastAsia="Calibri"/>
          <w:sz w:val="20"/>
          <w:szCs w:val="20"/>
          <w:lang w:eastAsia="en-US"/>
        </w:rPr>
        <w:t xml:space="preserve"> производятся по заявке Заказчика направленн</w:t>
      </w:r>
      <w:r w:rsidR="000D0104" w:rsidRPr="009768B8">
        <w:rPr>
          <w:rFonts w:eastAsia="Calibri"/>
          <w:sz w:val="20"/>
          <w:szCs w:val="20"/>
          <w:lang w:eastAsia="en-US"/>
        </w:rPr>
        <w:t>ой</w:t>
      </w:r>
      <w:r w:rsidR="005326AF" w:rsidRPr="009768B8">
        <w:rPr>
          <w:rFonts w:eastAsia="Calibri"/>
          <w:sz w:val="20"/>
          <w:szCs w:val="20"/>
          <w:lang w:eastAsia="en-US"/>
        </w:rPr>
        <w:t xml:space="preserve"> с использованием любых сре</w:t>
      </w:r>
      <w:proofErr w:type="gramStart"/>
      <w:r w:rsidR="005326AF" w:rsidRPr="009768B8">
        <w:rPr>
          <w:rFonts w:eastAsia="Calibri"/>
          <w:sz w:val="20"/>
          <w:szCs w:val="20"/>
          <w:lang w:eastAsia="en-US"/>
        </w:rPr>
        <w:t>дств св</w:t>
      </w:r>
      <w:proofErr w:type="gramEnd"/>
      <w:r w:rsidR="005326AF" w:rsidRPr="009768B8">
        <w:rPr>
          <w:rFonts w:eastAsia="Calibri"/>
          <w:sz w:val="20"/>
          <w:szCs w:val="20"/>
          <w:lang w:eastAsia="en-US"/>
        </w:rPr>
        <w:t>язи (по почте, по факсу и др.)</w:t>
      </w:r>
      <w:r w:rsidR="00E50AD9" w:rsidRPr="009768B8">
        <w:rPr>
          <w:rFonts w:eastAsia="Calibri"/>
          <w:sz w:val="20"/>
          <w:szCs w:val="20"/>
          <w:lang w:eastAsia="en-US"/>
        </w:rPr>
        <w:t xml:space="preserve"> в адрес Подрядчика. </w:t>
      </w:r>
      <w:proofErr w:type="gramStart"/>
      <w:r w:rsidR="00EC2258" w:rsidRPr="009768B8">
        <w:rPr>
          <w:rFonts w:eastAsia="Calibri"/>
          <w:sz w:val="20"/>
          <w:szCs w:val="20"/>
          <w:lang w:eastAsia="en-US"/>
        </w:rPr>
        <w:t>Заявка должна быть принята</w:t>
      </w:r>
      <w:r w:rsidR="000D0104" w:rsidRPr="009768B8">
        <w:rPr>
          <w:rFonts w:eastAsia="Calibri"/>
          <w:sz w:val="20"/>
          <w:szCs w:val="20"/>
          <w:lang w:eastAsia="en-US"/>
        </w:rPr>
        <w:t xml:space="preserve"> Подрядчиком</w:t>
      </w:r>
      <w:r w:rsidR="00EC2258" w:rsidRPr="009768B8">
        <w:rPr>
          <w:rFonts w:eastAsia="Calibri"/>
          <w:sz w:val="20"/>
          <w:szCs w:val="20"/>
          <w:lang w:eastAsia="en-US"/>
        </w:rPr>
        <w:t xml:space="preserve"> в течение</w:t>
      </w:r>
      <w:r w:rsidR="000D0104" w:rsidRPr="009768B8">
        <w:rPr>
          <w:rFonts w:eastAsia="Calibri"/>
          <w:sz w:val="20"/>
          <w:szCs w:val="20"/>
          <w:lang w:eastAsia="en-US"/>
        </w:rPr>
        <w:t xml:space="preserve"> 1</w:t>
      </w:r>
      <w:r w:rsidR="00EC2258" w:rsidRPr="009768B8">
        <w:rPr>
          <w:rFonts w:eastAsia="Calibri"/>
          <w:sz w:val="20"/>
          <w:szCs w:val="20"/>
          <w:lang w:eastAsia="en-US"/>
        </w:rPr>
        <w:t xml:space="preserve"> </w:t>
      </w:r>
      <w:r w:rsidR="000D0104" w:rsidRPr="009768B8">
        <w:rPr>
          <w:rFonts w:eastAsia="Calibri"/>
          <w:sz w:val="20"/>
          <w:szCs w:val="20"/>
          <w:lang w:eastAsia="en-US"/>
        </w:rPr>
        <w:t>(</w:t>
      </w:r>
      <w:r w:rsidR="00EC2258" w:rsidRPr="009768B8">
        <w:rPr>
          <w:rFonts w:eastAsia="Calibri"/>
          <w:sz w:val="20"/>
          <w:szCs w:val="20"/>
          <w:lang w:eastAsia="en-US"/>
        </w:rPr>
        <w:t>одного</w:t>
      </w:r>
      <w:r w:rsidR="000D0104" w:rsidRPr="009768B8">
        <w:rPr>
          <w:rFonts w:eastAsia="Calibri"/>
          <w:sz w:val="20"/>
          <w:szCs w:val="20"/>
          <w:lang w:eastAsia="en-US"/>
        </w:rPr>
        <w:t>)</w:t>
      </w:r>
      <w:r w:rsidR="00EC2258" w:rsidRPr="009768B8">
        <w:rPr>
          <w:rFonts w:eastAsia="Calibri"/>
          <w:sz w:val="20"/>
          <w:szCs w:val="20"/>
          <w:lang w:eastAsia="en-US"/>
        </w:rPr>
        <w:t xml:space="preserve"> рабочего дня</w:t>
      </w:r>
      <w:r w:rsidR="000D0104" w:rsidRPr="009768B8">
        <w:rPr>
          <w:rFonts w:eastAsia="Calibri"/>
          <w:sz w:val="20"/>
          <w:szCs w:val="20"/>
          <w:lang w:eastAsia="en-US"/>
        </w:rPr>
        <w:t xml:space="preserve"> и в течение 1 (одного) рабочего дня с даты получение такой заявки, работы должны быть</w:t>
      </w:r>
      <w:r w:rsidR="008F3D9C" w:rsidRPr="009768B8">
        <w:rPr>
          <w:rFonts w:eastAsia="Calibri"/>
          <w:sz w:val="20"/>
          <w:szCs w:val="20"/>
          <w:lang w:eastAsia="en-US"/>
        </w:rPr>
        <w:t xml:space="preserve"> начаты и</w:t>
      </w:r>
      <w:r w:rsidR="000D0104" w:rsidRPr="009768B8">
        <w:rPr>
          <w:rFonts w:eastAsia="Calibri"/>
          <w:sz w:val="20"/>
          <w:szCs w:val="20"/>
          <w:lang w:eastAsia="en-US"/>
        </w:rPr>
        <w:t xml:space="preserve"> выполнены</w:t>
      </w:r>
      <w:r w:rsidR="00B672C9" w:rsidRPr="009768B8">
        <w:rPr>
          <w:rFonts w:eastAsia="Calibri"/>
          <w:sz w:val="20"/>
          <w:szCs w:val="20"/>
          <w:lang w:eastAsia="en-US"/>
        </w:rPr>
        <w:t xml:space="preserve"> </w:t>
      </w:r>
      <w:r w:rsidR="00B672C9" w:rsidRPr="009768B8">
        <w:rPr>
          <w:rFonts w:eastAsia="Calibri"/>
          <w:b/>
          <w:sz w:val="20"/>
          <w:szCs w:val="20"/>
          <w:u w:val="single"/>
          <w:lang w:eastAsia="en-US"/>
        </w:rPr>
        <w:t xml:space="preserve">не </w:t>
      </w:r>
      <w:r w:rsidR="008F3D9C" w:rsidRPr="009768B8">
        <w:rPr>
          <w:rFonts w:eastAsia="Calibri"/>
          <w:b/>
          <w:sz w:val="20"/>
          <w:szCs w:val="20"/>
          <w:u w:val="single"/>
          <w:lang w:eastAsia="en-US"/>
        </w:rPr>
        <w:t>позднее</w:t>
      </w:r>
      <w:r w:rsidR="00B672C9" w:rsidRPr="009768B8">
        <w:rPr>
          <w:rFonts w:eastAsia="Calibri"/>
          <w:b/>
          <w:sz w:val="20"/>
          <w:szCs w:val="20"/>
          <w:u w:val="single"/>
          <w:lang w:eastAsia="en-US"/>
        </w:rPr>
        <w:t xml:space="preserve"> </w:t>
      </w:r>
      <w:r w:rsidR="00A5783B" w:rsidRPr="009768B8">
        <w:rPr>
          <w:rFonts w:eastAsia="Calibri"/>
          <w:b/>
          <w:sz w:val="20"/>
          <w:szCs w:val="20"/>
          <w:u w:val="single"/>
          <w:lang w:eastAsia="en-US"/>
        </w:rPr>
        <w:t>1</w:t>
      </w:r>
      <w:r w:rsidR="00B672C9" w:rsidRPr="009768B8">
        <w:rPr>
          <w:rFonts w:eastAsia="Calibri"/>
          <w:b/>
          <w:sz w:val="20"/>
          <w:szCs w:val="20"/>
          <w:u w:val="single"/>
          <w:lang w:eastAsia="en-US"/>
        </w:rPr>
        <w:t xml:space="preserve"> </w:t>
      </w:r>
      <w:r w:rsidR="00A5783B" w:rsidRPr="009768B8">
        <w:rPr>
          <w:rFonts w:eastAsia="Calibri"/>
          <w:b/>
          <w:sz w:val="20"/>
          <w:szCs w:val="20"/>
          <w:u w:val="single"/>
          <w:lang w:eastAsia="en-US"/>
        </w:rPr>
        <w:t>рабочего</w:t>
      </w:r>
      <w:r w:rsidR="00B672C9" w:rsidRPr="009768B8">
        <w:rPr>
          <w:rFonts w:eastAsia="Calibri"/>
          <w:b/>
          <w:sz w:val="20"/>
          <w:szCs w:val="20"/>
          <w:u w:val="single"/>
          <w:lang w:eastAsia="en-US"/>
        </w:rPr>
        <w:t xml:space="preserve"> дн</w:t>
      </w:r>
      <w:r w:rsidR="00A5783B" w:rsidRPr="009768B8">
        <w:rPr>
          <w:rFonts w:eastAsia="Calibri"/>
          <w:b/>
          <w:sz w:val="20"/>
          <w:szCs w:val="20"/>
          <w:u w:val="single"/>
          <w:lang w:eastAsia="en-US"/>
        </w:rPr>
        <w:t>я</w:t>
      </w:r>
      <w:r w:rsidR="004A41E3" w:rsidRPr="009768B8">
        <w:rPr>
          <w:rFonts w:eastAsia="Calibri"/>
          <w:b/>
          <w:sz w:val="20"/>
          <w:szCs w:val="20"/>
          <w:u w:val="single"/>
          <w:lang w:eastAsia="en-US"/>
        </w:rPr>
        <w:t xml:space="preserve"> по</w:t>
      </w:r>
      <w:r w:rsidR="007A7E6C" w:rsidRPr="009768B8">
        <w:rPr>
          <w:rFonts w:eastAsia="Calibri"/>
          <w:b/>
          <w:sz w:val="20"/>
          <w:szCs w:val="20"/>
          <w:u w:val="single"/>
          <w:lang w:eastAsia="en-US"/>
        </w:rPr>
        <w:t xml:space="preserve"> </w:t>
      </w:r>
      <w:r w:rsidR="00FD5A01" w:rsidRPr="009768B8">
        <w:rPr>
          <w:rFonts w:eastAsia="Calibri"/>
          <w:b/>
          <w:sz w:val="20"/>
          <w:szCs w:val="20"/>
          <w:u w:val="single"/>
          <w:lang w:eastAsia="en-US"/>
        </w:rPr>
        <w:t>разработанному</w:t>
      </w:r>
      <w:r w:rsidR="007A7E6C" w:rsidRPr="009768B8">
        <w:rPr>
          <w:rFonts w:eastAsia="Calibri"/>
          <w:b/>
          <w:sz w:val="20"/>
          <w:szCs w:val="20"/>
          <w:u w:val="single"/>
          <w:lang w:eastAsia="en-US"/>
        </w:rPr>
        <w:t xml:space="preserve"> и</w:t>
      </w:r>
      <w:r w:rsidR="004A41E3" w:rsidRPr="009768B8">
        <w:rPr>
          <w:rFonts w:eastAsia="Calibri"/>
          <w:b/>
          <w:sz w:val="20"/>
          <w:szCs w:val="20"/>
          <w:u w:val="single"/>
          <w:lang w:eastAsia="en-US"/>
        </w:rPr>
        <w:t xml:space="preserve"> </w:t>
      </w:r>
      <w:r w:rsidR="007A7E6C" w:rsidRPr="009768B8">
        <w:rPr>
          <w:rFonts w:eastAsia="Calibri"/>
          <w:b/>
          <w:sz w:val="20"/>
          <w:szCs w:val="20"/>
          <w:u w:val="single"/>
          <w:lang w:eastAsia="en-US"/>
        </w:rPr>
        <w:t xml:space="preserve">заверенному Подрядчиком </w:t>
      </w:r>
      <w:r w:rsidR="004A41E3" w:rsidRPr="009768B8">
        <w:rPr>
          <w:rFonts w:eastAsia="Calibri"/>
          <w:b/>
          <w:sz w:val="20"/>
          <w:szCs w:val="20"/>
          <w:u w:val="single"/>
          <w:lang w:eastAsia="en-US"/>
        </w:rPr>
        <w:t>плану-графику производств</w:t>
      </w:r>
      <w:r w:rsidR="007A7E6C" w:rsidRPr="009768B8">
        <w:rPr>
          <w:rFonts w:eastAsia="Calibri"/>
          <w:b/>
          <w:sz w:val="20"/>
          <w:szCs w:val="20"/>
          <w:u w:val="single"/>
          <w:lang w:eastAsia="en-US"/>
        </w:rPr>
        <w:t>а</w:t>
      </w:r>
      <w:r w:rsidR="004A41E3" w:rsidRPr="009768B8">
        <w:rPr>
          <w:rFonts w:eastAsia="Calibri"/>
          <w:b/>
          <w:sz w:val="20"/>
          <w:szCs w:val="20"/>
          <w:u w:val="single"/>
          <w:lang w:eastAsia="en-US"/>
        </w:rPr>
        <w:t xml:space="preserve"> работ</w:t>
      </w:r>
      <w:r w:rsidR="007A7E6C" w:rsidRPr="009768B8">
        <w:rPr>
          <w:rFonts w:eastAsia="Calibri"/>
          <w:b/>
          <w:sz w:val="20"/>
          <w:szCs w:val="20"/>
          <w:u w:val="single"/>
          <w:lang w:eastAsia="en-US"/>
        </w:rPr>
        <w:t xml:space="preserve"> </w:t>
      </w:r>
      <w:r w:rsidR="004A41E3" w:rsidRPr="009768B8">
        <w:rPr>
          <w:rFonts w:eastAsia="Calibri"/>
          <w:b/>
          <w:sz w:val="20"/>
          <w:szCs w:val="20"/>
          <w:u w:val="single"/>
          <w:lang w:eastAsia="en-US"/>
        </w:rPr>
        <w:t>предоставленн</w:t>
      </w:r>
      <w:r w:rsidR="00FD5A01" w:rsidRPr="009768B8">
        <w:rPr>
          <w:rFonts w:eastAsia="Calibri"/>
          <w:b/>
          <w:sz w:val="20"/>
          <w:szCs w:val="20"/>
          <w:u w:val="single"/>
          <w:lang w:eastAsia="en-US"/>
        </w:rPr>
        <w:t>ого</w:t>
      </w:r>
      <w:r w:rsidR="007A7E6C" w:rsidRPr="009768B8">
        <w:rPr>
          <w:rFonts w:eastAsia="Calibri"/>
          <w:b/>
          <w:sz w:val="20"/>
          <w:szCs w:val="20"/>
          <w:u w:val="single"/>
          <w:lang w:eastAsia="en-US"/>
        </w:rPr>
        <w:t xml:space="preserve"> Подрядчиком Заказчику</w:t>
      </w:r>
      <w:r w:rsidR="00EC2258" w:rsidRPr="009768B8">
        <w:rPr>
          <w:rFonts w:eastAsia="Calibri"/>
          <w:b/>
          <w:sz w:val="20"/>
          <w:szCs w:val="20"/>
          <w:u w:val="single"/>
          <w:lang w:eastAsia="en-US"/>
        </w:rPr>
        <w:t>.</w:t>
      </w:r>
      <w:r w:rsidR="00607FA7" w:rsidRPr="009768B8">
        <w:rPr>
          <w:rFonts w:eastAsia="Calibri"/>
          <w:sz w:val="20"/>
          <w:szCs w:val="20"/>
          <w:u w:val="single"/>
          <w:lang w:eastAsia="en-US"/>
        </w:rPr>
        <w:t xml:space="preserve"> </w:t>
      </w:r>
      <w:proofErr w:type="gramEnd"/>
    </w:p>
    <w:p w:rsidR="00682104" w:rsidRPr="009768B8" w:rsidRDefault="00682104" w:rsidP="0016161E">
      <w:pPr>
        <w:shd w:val="clear" w:color="auto" w:fill="FFFFFF"/>
        <w:suppressAutoHyphens w:val="0"/>
        <w:ind w:left="-567"/>
        <w:jc w:val="both"/>
        <w:textAlignment w:val="baseline"/>
        <w:rPr>
          <w:sz w:val="20"/>
          <w:szCs w:val="20"/>
          <w:lang w:eastAsia="ru-RU"/>
        </w:rPr>
      </w:pPr>
      <w:bookmarkStart w:id="0" w:name="_GoBack"/>
      <w:bookmarkEnd w:id="0"/>
    </w:p>
    <w:p w:rsidR="00FE3C46" w:rsidRDefault="00FE3C46" w:rsidP="0016161E">
      <w:pPr>
        <w:suppressAutoHyphens w:val="0"/>
        <w:ind w:left="-567"/>
        <w:jc w:val="both"/>
        <w:rPr>
          <w:rFonts w:eastAsia="Calibri"/>
          <w:b/>
          <w:bCs/>
          <w:sz w:val="20"/>
          <w:szCs w:val="20"/>
          <w:lang w:eastAsia="en-US"/>
        </w:rPr>
      </w:pPr>
      <w:r w:rsidRPr="009768B8">
        <w:rPr>
          <w:rFonts w:eastAsia="Calibri"/>
          <w:b/>
          <w:sz w:val="20"/>
          <w:szCs w:val="20"/>
          <w:lang w:eastAsia="en-US"/>
        </w:rPr>
        <w:t xml:space="preserve">          3. Цели использования результатов работ:</w:t>
      </w:r>
      <w:r w:rsidRPr="009768B8">
        <w:rPr>
          <w:rFonts w:eastAsia="Calibri"/>
          <w:sz w:val="20"/>
          <w:szCs w:val="20"/>
          <w:lang w:eastAsia="en-US"/>
        </w:rPr>
        <w:t xml:space="preserve"> Обеспечение сохранности жилищного фонда, эффективной эксплуатации.</w:t>
      </w:r>
      <w:r w:rsidRPr="009768B8">
        <w:rPr>
          <w:rFonts w:eastAsia="Calibri"/>
          <w:b/>
          <w:bCs/>
          <w:sz w:val="20"/>
          <w:szCs w:val="20"/>
          <w:lang w:eastAsia="en-US"/>
        </w:rPr>
        <w:t xml:space="preserve"> </w:t>
      </w:r>
    </w:p>
    <w:p w:rsidR="00682104" w:rsidRPr="009768B8" w:rsidRDefault="00682104" w:rsidP="0016161E">
      <w:pPr>
        <w:suppressAutoHyphens w:val="0"/>
        <w:ind w:left="-567"/>
        <w:jc w:val="both"/>
        <w:rPr>
          <w:rFonts w:eastAsia="Calibri"/>
          <w:b/>
          <w:bCs/>
          <w:sz w:val="20"/>
          <w:szCs w:val="20"/>
          <w:lang w:eastAsia="en-US"/>
        </w:rPr>
      </w:pPr>
    </w:p>
    <w:p w:rsidR="006068F0" w:rsidRPr="009768B8" w:rsidRDefault="00FE3C46" w:rsidP="009C2DC5">
      <w:pPr>
        <w:suppressAutoHyphens w:val="0"/>
        <w:ind w:left="-567"/>
        <w:jc w:val="both"/>
        <w:rPr>
          <w:rFonts w:eastAsia="Calibri"/>
          <w:b/>
          <w:bCs/>
          <w:sz w:val="20"/>
          <w:szCs w:val="20"/>
          <w:lang w:eastAsia="en-US"/>
        </w:rPr>
      </w:pPr>
      <w:r w:rsidRPr="009768B8">
        <w:rPr>
          <w:rFonts w:eastAsia="Calibri"/>
          <w:b/>
          <w:bCs/>
          <w:sz w:val="20"/>
          <w:szCs w:val="20"/>
          <w:lang w:eastAsia="en-US"/>
        </w:rPr>
        <w:t xml:space="preserve">          4</w:t>
      </w:r>
      <w:r w:rsidRPr="009768B8">
        <w:rPr>
          <w:rFonts w:eastAsia="Calibri"/>
          <w:b/>
          <w:sz w:val="20"/>
          <w:szCs w:val="20"/>
          <w:lang w:eastAsia="en-US"/>
        </w:rPr>
        <w:t>.</w:t>
      </w:r>
      <w:r w:rsidRPr="009768B8">
        <w:rPr>
          <w:rFonts w:eastAsia="Calibri"/>
          <w:b/>
          <w:bCs/>
          <w:sz w:val="20"/>
          <w:szCs w:val="20"/>
          <w:lang w:eastAsia="en-US"/>
        </w:rPr>
        <w:t xml:space="preserve"> Требования к качеству и производству работ</w:t>
      </w:r>
      <w:r w:rsidR="00987C40" w:rsidRPr="009768B8">
        <w:rPr>
          <w:rFonts w:eastAsia="Calibri"/>
          <w:b/>
          <w:bCs/>
          <w:sz w:val="20"/>
          <w:szCs w:val="20"/>
          <w:lang w:eastAsia="en-US"/>
        </w:rPr>
        <w:t xml:space="preserve"> и требования к выполнению работ</w:t>
      </w:r>
      <w:r w:rsidRPr="009768B8">
        <w:rPr>
          <w:rFonts w:eastAsia="Calibri"/>
          <w:b/>
          <w:bCs/>
          <w:sz w:val="20"/>
          <w:szCs w:val="20"/>
          <w:lang w:eastAsia="en-US"/>
        </w:rPr>
        <w:t>:</w:t>
      </w:r>
      <w:r w:rsidR="009C2DC5" w:rsidRPr="009768B8">
        <w:rPr>
          <w:rFonts w:eastAsia="Calibri"/>
          <w:b/>
          <w:bCs/>
          <w:sz w:val="20"/>
          <w:szCs w:val="20"/>
          <w:lang w:eastAsia="en-US"/>
        </w:rPr>
        <w:t xml:space="preserve"> </w:t>
      </w:r>
      <w:r w:rsidR="006068F0" w:rsidRPr="009768B8">
        <w:rPr>
          <w:sz w:val="20"/>
          <w:szCs w:val="20"/>
        </w:rPr>
        <w:t>Все комплектующие и материалы, применяемые Подрядчиком при выполнении работ в соответствии с настоящим техническим заданием должны иметь необходимые разрешения и сертификаты для применения на территории РФ.</w:t>
      </w:r>
    </w:p>
    <w:p w:rsidR="0054466D" w:rsidRPr="009768B8" w:rsidRDefault="0054466D" w:rsidP="0016161E">
      <w:pPr>
        <w:ind w:left="-567" w:firstLine="567"/>
        <w:jc w:val="both"/>
        <w:rPr>
          <w:sz w:val="20"/>
          <w:szCs w:val="20"/>
        </w:rPr>
      </w:pPr>
      <w:r w:rsidRPr="009768B8">
        <w:rPr>
          <w:sz w:val="20"/>
          <w:szCs w:val="20"/>
        </w:rPr>
        <w:t>Подрядчик обязан в течение 2 (двух) рабочих дней после заключения Контракта представить Заказчику.</w:t>
      </w:r>
    </w:p>
    <w:p w:rsidR="0054466D" w:rsidRPr="009768B8" w:rsidRDefault="0054466D" w:rsidP="0016161E">
      <w:pPr>
        <w:ind w:left="-567" w:firstLine="567"/>
        <w:jc w:val="both"/>
        <w:rPr>
          <w:sz w:val="20"/>
          <w:szCs w:val="20"/>
        </w:rPr>
      </w:pPr>
      <w:r w:rsidRPr="009768B8">
        <w:rPr>
          <w:sz w:val="20"/>
          <w:szCs w:val="20"/>
        </w:rPr>
        <w:t xml:space="preserve"> Заверенные копии Приказов о назначении на объекте:</w:t>
      </w:r>
    </w:p>
    <w:p w:rsidR="0054466D" w:rsidRPr="009768B8" w:rsidRDefault="0054466D" w:rsidP="0016161E">
      <w:pPr>
        <w:ind w:left="-567" w:firstLine="567"/>
        <w:jc w:val="both"/>
        <w:rPr>
          <w:sz w:val="20"/>
          <w:szCs w:val="20"/>
        </w:rPr>
      </w:pPr>
      <w:r w:rsidRPr="009768B8">
        <w:rPr>
          <w:sz w:val="20"/>
          <w:szCs w:val="20"/>
        </w:rPr>
        <w:t>- ответственных лиц за производство работ;</w:t>
      </w:r>
    </w:p>
    <w:p w:rsidR="0054466D" w:rsidRPr="009768B8" w:rsidRDefault="0054466D" w:rsidP="0016161E">
      <w:pPr>
        <w:ind w:left="-567" w:firstLine="567"/>
        <w:jc w:val="both"/>
        <w:rPr>
          <w:sz w:val="20"/>
          <w:szCs w:val="20"/>
        </w:rPr>
      </w:pPr>
      <w:r w:rsidRPr="009768B8">
        <w:rPr>
          <w:sz w:val="20"/>
          <w:szCs w:val="20"/>
        </w:rPr>
        <w:t>- ответственных лиц за охрану труда и пожарную безопасность;</w:t>
      </w:r>
    </w:p>
    <w:p w:rsidR="0054466D" w:rsidRPr="009768B8" w:rsidRDefault="0054466D" w:rsidP="0016161E">
      <w:pPr>
        <w:ind w:left="-567" w:firstLine="567"/>
        <w:jc w:val="both"/>
        <w:rPr>
          <w:sz w:val="20"/>
          <w:szCs w:val="20"/>
        </w:rPr>
      </w:pPr>
      <w:r w:rsidRPr="009768B8">
        <w:rPr>
          <w:sz w:val="20"/>
          <w:szCs w:val="20"/>
        </w:rPr>
        <w:t xml:space="preserve"> Списки персонала и автотранспорта, который будет задействован при работах на объекте для оформления соответствующих пропусков и разрешений на въезд и вход в здание.</w:t>
      </w:r>
    </w:p>
    <w:p w:rsidR="0054466D" w:rsidRPr="009768B8" w:rsidRDefault="0054466D" w:rsidP="0016161E">
      <w:pPr>
        <w:ind w:left="-567" w:firstLine="567"/>
        <w:jc w:val="both"/>
        <w:rPr>
          <w:sz w:val="20"/>
          <w:szCs w:val="20"/>
        </w:rPr>
      </w:pPr>
      <w:r w:rsidRPr="009768B8">
        <w:rPr>
          <w:sz w:val="20"/>
          <w:szCs w:val="20"/>
        </w:rPr>
        <w:t xml:space="preserve">Подрядчик обязан соблюдать правила привлечения и использования иностранной рабочей силы, установленные законодательством Российской Федерации. </w:t>
      </w:r>
    </w:p>
    <w:p w:rsidR="0054466D" w:rsidRPr="009768B8" w:rsidRDefault="0054466D" w:rsidP="0016161E">
      <w:pPr>
        <w:ind w:left="-567" w:firstLine="567"/>
        <w:jc w:val="both"/>
        <w:rPr>
          <w:sz w:val="20"/>
          <w:szCs w:val="20"/>
        </w:rPr>
      </w:pPr>
      <w:r w:rsidRPr="009768B8">
        <w:rPr>
          <w:sz w:val="20"/>
          <w:szCs w:val="20"/>
        </w:rPr>
        <w:t xml:space="preserve">Подрядчик обязан до начала выполнения работ </w:t>
      </w:r>
      <w:r w:rsidR="00B223DF" w:rsidRPr="009768B8">
        <w:rPr>
          <w:rFonts w:eastAsia="Calibri"/>
          <w:sz w:val="20"/>
          <w:szCs w:val="20"/>
          <w:lang w:eastAsia="en-US"/>
        </w:rPr>
        <w:t xml:space="preserve">в течение </w:t>
      </w:r>
      <w:r w:rsidR="00DD0356" w:rsidRPr="009768B8">
        <w:rPr>
          <w:rFonts w:eastAsia="Calibri"/>
          <w:sz w:val="20"/>
          <w:szCs w:val="20"/>
          <w:lang w:eastAsia="en-US"/>
        </w:rPr>
        <w:t>2 (двух) часов</w:t>
      </w:r>
      <w:r w:rsidR="00B223DF" w:rsidRPr="009768B8">
        <w:rPr>
          <w:rFonts w:eastAsia="Calibri"/>
          <w:sz w:val="20"/>
          <w:szCs w:val="20"/>
          <w:lang w:eastAsia="en-US"/>
        </w:rPr>
        <w:t xml:space="preserve"> с даты получение заявки</w:t>
      </w:r>
      <w:r w:rsidRPr="009768B8">
        <w:rPr>
          <w:sz w:val="20"/>
          <w:szCs w:val="20"/>
        </w:rPr>
        <w:t xml:space="preserve"> </w:t>
      </w:r>
      <w:r w:rsidR="00B223DF" w:rsidRPr="009768B8">
        <w:rPr>
          <w:sz w:val="20"/>
          <w:szCs w:val="20"/>
        </w:rPr>
        <w:t xml:space="preserve">о необходимости выполнения работ - </w:t>
      </w:r>
      <w:r w:rsidRPr="009768B8">
        <w:rPr>
          <w:sz w:val="20"/>
          <w:szCs w:val="20"/>
        </w:rPr>
        <w:t>представить Заказчику для согласования:</w:t>
      </w:r>
    </w:p>
    <w:p w:rsidR="0054466D" w:rsidRPr="009768B8" w:rsidRDefault="0054466D" w:rsidP="0016161E">
      <w:pPr>
        <w:ind w:left="-567" w:firstLine="567"/>
        <w:jc w:val="both"/>
        <w:rPr>
          <w:sz w:val="20"/>
          <w:szCs w:val="20"/>
          <w:u w:val="single"/>
        </w:rPr>
      </w:pPr>
      <w:r w:rsidRPr="009768B8">
        <w:rPr>
          <w:sz w:val="20"/>
          <w:szCs w:val="20"/>
          <w:u w:val="single"/>
        </w:rPr>
        <w:t xml:space="preserve">План-график производства работ (Приложение № </w:t>
      </w:r>
      <w:r w:rsidR="004B5A7C" w:rsidRPr="009768B8">
        <w:rPr>
          <w:sz w:val="20"/>
          <w:szCs w:val="20"/>
          <w:u w:val="single"/>
        </w:rPr>
        <w:t>3</w:t>
      </w:r>
      <w:r w:rsidRPr="009768B8">
        <w:rPr>
          <w:sz w:val="20"/>
          <w:szCs w:val="20"/>
          <w:u w:val="single"/>
        </w:rPr>
        <w:t xml:space="preserve"> к настоящему техническому заданию). Заказчик в течение </w:t>
      </w:r>
      <w:r w:rsidR="00B223DF" w:rsidRPr="009768B8">
        <w:rPr>
          <w:sz w:val="20"/>
          <w:szCs w:val="20"/>
          <w:u w:val="single"/>
        </w:rPr>
        <w:t>одного рабочего дня</w:t>
      </w:r>
      <w:r w:rsidRPr="009768B8">
        <w:rPr>
          <w:sz w:val="20"/>
          <w:szCs w:val="20"/>
          <w:u w:val="single"/>
        </w:rPr>
        <w:t xml:space="preserve"> обязан рассмотреть и согласовать представленный на согласование План-график производства работ, либо представить Подрядчику мотивированный отказ. </w:t>
      </w:r>
    </w:p>
    <w:p w:rsidR="007623E4" w:rsidRPr="009768B8" w:rsidRDefault="0054466D" w:rsidP="007623E4">
      <w:pPr>
        <w:ind w:left="-567" w:firstLine="567"/>
        <w:jc w:val="both"/>
        <w:rPr>
          <w:sz w:val="20"/>
          <w:szCs w:val="20"/>
          <w:u w:val="single"/>
        </w:rPr>
      </w:pPr>
      <w:r w:rsidRPr="009768B8">
        <w:rPr>
          <w:sz w:val="20"/>
          <w:szCs w:val="20"/>
          <w:u w:val="single"/>
        </w:rPr>
        <w:t xml:space="preserve">В случае мотивированного отказа Заказчика от согласования Плана-графика производства работ Подрядчик в течение 1 </w:t>
      </w:r>
      <w:r w:rsidR="00B2300D" w:rsidRPr="009768B8">
        <w:rPr>
          <w:sz w:val="20"/>
          <w:szCs w:val="20"/>
          <w:u w:val="single"/>
        </w:rPr>
        <w:t xml:space="preserve">часа </w:t>
      </w:r>
      <w:r w:rsidRPr="009768B8">
        <w:rPr>
          <w:sz w:val="20"/>
          <w:szCs w:val="20"/>
          <w:u w:val="single"/>
        </w:rPr>
        <w:t>устраняет замечания Заказчика и повторно представляет План-график производства работ на согласование Заказчику.</w:t>
      </w:r>
    </w:p>
    <w:p w:rsidR="006F70FC" w:rsidRPr="009768B8" w:rsidRDefault="006F70FC" w:rsidP="007623E4">
      <w:pPr>
        <w:ind w:left="-567" w:firstLine="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 xml:space="preserve">В случае возникновения в необходимости проведения скрытых работ данный факт должен быть документально зафиксирован Подрядчиком. Скрытые работы выполняются Подрядчиком в рамках цены Контракта. </w:t>
      </w:r>
      <w:r w:rsidRPr="009768B8">
        <w:rPr>
          <w:rFonts w:eastAsia="Calibri"/>
          <w:sz w:val="20"/>
          <w:szCs w:val="20"/>
          <w:u w:val="single"/>
          <w:lang w:eastAsia="en-US"/>
        </w:rPr>
        <w:t xml:space="preserve">При этом </w:t>
      </w:r>
      <w:r w:rsidR="00D50896" w:rsidRPr="009768B8">
        <w:rPr>
          <w:rFonts w:eastAsia="Calibri"/>
          <w:sz w:val="20"/>
          <w:szCs w:val="20"/>
          <w:u w:val="single"/>
          <w:lang w:eastAsia="en-US"/>
        </w:rPr>
        <w:t>Подрядчик письменно извещает Заказчика о готовности скрытых работ.</w:t>
      </w:r>
      <w:r w:rsidR="00D50896" w:rsidRPr="009768B8">
        <w:rPr>
          <w:rFonts w:eastAsia="Calibri"/>
          <w:sz w:val="20"/>
          <w:szCs w:val="20"/>
          <w:lang w:eastAsia="en-US"/>
        </w:rPr>
        <w:t xml:space="preserve"> </w:t>
      </w:r>
      <w:r w:rsidR="00D50896" w:rsidRPr="009768B8">
        <w:rPr>
          <w:rFonts w:eastAsia="Calibri"/>
          <w:sz w:val="20"/>
          <w:szCs w:val="20"/>
          <w:u w:val="single"/>
          <w:lang w:eastAsia="en-US"/>
        </w:rPr>
        <w:t>Их готовность подтверждается двусторонними актами приемки и освидетельствования скрытых работ</w:t>
      </w:r>
      <w:r w:rsidR="00277B7D" w:rsidRPr="009768B8">
        <w:rPr>
          <w:rFonts w:eastAsia="Calibri"/>
          <w:sz w:val="20"/>
          <w:szCs w:val="20"/>
          <w:u w:val="single"/>
          <w:lang w:eastAsia="en-US"/>
        </w:rPr>
        <w:t xml:space="preserve">, которые подписываются с даты их поступления в адрес Заказчика в течение 2 </w:t>
      </w:r>
      <w:r w:rsidR="00B2300D" w:rsidRPr="009768B8">
        <w:rPr>
          <w:rFonts w:eastAsia="Calibri"/>
          <w:sz w:val="20"/>
          <w:szCs w:val="20"/>
          <w:u w:val="single"/>
          <w:lang w:eastAsia="en-US"/>
        </w:rPr>
        <w:t>часов</w:t>
      </w:r>
      <w:r w:rsidR="00D50896" w:rsidRPr="009768B8">
        <w:rPr>
          <w:rFonts w:eastAsia="Calibri"/>
          <w:sz w:val="20"/>
          <w:szCs w:val="20"/>
          <w:u w:val="single"/>
          <w:lang w:eastAsia="en-US"/>
        </w:rPr>
        <w:t xml:space="preserve">. </w:t>
      </w:r>
      <w:r w:rsidR="002B5809" w:rsidRPr="009768B8">
        <w:rPr>
          <w:rFonts w:eastAsia="Calibri"/>
          <w:sz w:val="20"/>
          <w:szCs w:val="20"/>
          <w:u w:val="single"/>
          <w:lang w:eastAsia="en-US"/>
        </w:rPr>
        <w:t>Подрядчик приступает к выполнению последующих работ только после подписания данного акта. Если закрытие работ, подлежащих освидетельствованию, выполнено без подписания данного акта, или Заказчик не был информирован о готовности к приемке таких работ, или информирован с опозданием, то по требованию Заказчика Подрядчик обязан за свой счет вскрыть любую часть скрытых работ, а затем восстановить ее.</w:t>
      </w:r>
    </w:p>
    <w:p w:rsidR="00FE3C46" w:rsidRPr="009768B8" w:rsidRDefault="007623E4" w:rsidP="007623E4">
      <w:pPr>
        <w:ind w:left="-567" w:firstLine="567"/>
        <w:jc w:val="both"/>
        <w:rPr>
          <w:sz w:val="20"/>
          <w:szCs w:val="20"/>
          <w:u w:val="single"/>
        </w:rPr>
      </w:pPr>
      <w:r w:rsidRPr="009768B8">
        <w:rPr>
          <w:rFonts w:eastAsia="Calibri"/>
          <w:sz w:val="20"/>
          <w:szCs w:val="20"/>
          <w:lang w:eastAsia="en-US"/>
        </w:rPr>
        <w:t>М</w:t>
      </w:r>
      <w:r w:rsidR="00FE3C46" w:rsidRPr="009768B8">
        <w:rPr>
          <w:rFonts w:eastAsia="Calibri"/>
          <w:sz w:val="20"/>
          <w:szCs w:val="20"/>
          <w:lang w:eastAsia="en-US"/>
        </w:rPr>
        <w:t xml:space="preserve">етоды и безопасность выполняемых работ согласовываются с представителем Заказчика, а также должны соответствовать </w:t>
      </w:r>
      <w:r w:rsidR="00C4470D" w:rsidRPr="009768B8">
        <w:rPr>
          <w:rFonts w:eastAsia="Calibri"/>
          <w:sz w:val="20"/>
          <w:szCs w:val="20"/>
          <w:lang w:eastAsia="en-US"/>
        </w:rPr>
        <w:t>требованиям, предъявляемым</w:t>
      </w:r>
      <w:r w:rsidR="00FE3C46" w:rsidRPr="009768B8">
        <w:rPr>
          <w:rFonts w:eastAsia="Calibri"/>
          <w:sz w:val="20"/>
          <w:szCs w:val="20"/>
          <w:lang w:eastAsia="en-US"/>
        </w:rPr>
        <w:t xml:space="preserve"> к работам соответствующего вида в строгом соответствии с действующими нормативно-правовыми документами: </w:t>
      </w:r>
    </w:p>
    <w:p w:rsidR="00FE3C46" w:rsidRPr="009768B8" w:rsidRDefault="00FE3C46" w:rsidP="0016161E">
      <w:pPr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bCs/>
          <w:i/>
          <w:iCs/>
          <w:sz w:val="20"/>
          <w:szCs w:val="20"/>
          <w:lang w:eastAsia="en-US"/>
        </w:rPr>
        <w:t>-</w:t>
      </w:r>
      <w:r w:rsidRPr="009768B8">
        <w:rPr>
          <w:rFonts w:eastAsia="Calibri"/>
          <w:bCs/>
          <w:iCs/>
          <w:sz w:val="20"/>
          <w:szCs w:val="20"/>
          <w:lang w:eastAsia="en-US"/>
        </w:rPr>
        <w:t xml:space="preserve"> </w:t>
      </w:r>
      <w:r w:rsidRPr="009768B8">
        <w:rPr>
          <w:rFonts w:eastAsia="Calibri"/>
          <w:sz w:val="20"/>
          <w:szCs w:val="20"/>
          <w:lang w:eastAsia="en-US"/>
        </w:rPr>
        <w:t>Федеральный закон от 22 июля 2008г. №123-ФЗ «Технический регламент о требованиях пожарной безопасности»;</w:t>
      </w:r>
    </w:p>
    <w:p w:rsidR="00FE3C46" w:rsidRPr="009768B8" w:rsidRDefault="00FE3C46" w:rsidP="0016161E">
      <w:pPr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>- Федеральный закон от 21 декабря 1994г. №69-ФЗ «О пожарной безопасности»;</w:t>
      </w:r>
    </w:p>
    <w:p w:rsidR="00FE3C46" w:rsidRPr="009768B8" w:rsidRDefault="00FE3C46" w:rsidP="0016161E">
      <w:pPr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>- Федеральный закон от 30 декабря 2009г. №384-ФЗ «Технический регламент о безопасности зданий и сооружений»;</w:t>
      </w:r>
    </w:p>
    <w:p w:rsidR="00FE3C46" w:rsidRPr="009768B8" w:rsidRDefault="00FE3C46" w:rsidP="0016161E">
      <w:pPr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>-  СНиП 21-01-97* «Пожарная безопасность зданий и сооружений»;</w:t>
      </w:r>
    </w:p>
    <w:p w:rsidR="00FE3C46" w:rsidRPr="009768B8" w:rsidRDefault="00FE3C46" w:rsidP="0016161E">
      <w:pPr>
        <w:shd w:val="clear" w:color="auto" w:fill="FFFFFF"/>
        <w:suppressAutoHyphens w:val="0"/>
        <w:ind w:left="-567"/>
        <w:jc w:val="both"/>
        <w:textAlignment w:val="baseline"/>
        <w:outlineLvl w:val="0"/>
        <w:rPr>
          <w:bCs/>
          <w:spacing w:val="2"/>
          <w:kern w:val="36"/>
          <w:sz w:val="20"/>
          <w:szCs w:val="20"/>
          <w:lang w:eastAsia="ru-RU"/>
        </w:rPr>
      </w:pPr>
      <w:r w:rsidRPr="009768B8">
        <w:rPr>
          <w:b/>
          <w:bCs/>
          <w:kern w:val="36"/>
          <w:sz w:val="20"/>
          <w:szCs w:val="20"/>
          <w:lang w:eastAsia="ru-RU"/>
        </w:rPr>
        <w:t xml:space="preserve">- </w:t>
      </w:r>
      <w:r w:rsidRPr="009768B8">
        <w:rPr>
          <w:bCs/>
          <w:spacing w:val="2"/>
          <w:kern w:val="36"/>
          <w:sz w:val="20"/>
          <w:szCs w:val="20"/>
          <w:lang w:eastAsia="ru-RU"/>
        </w:rPr>
        <w:t>СНиП 35-01-2001 «Доступность зданий и сооружений для маломобильных групп населения»;</w:t>
      </w:r>
    </w:p>
    <w:p w:rsidR="00FE3C46" w:rsidRPr="009768B8" w:rsidRDefault="00FE3C46" w:rsidP="0016161E">
      <w:pPr>
        <w:shd w:val="clear" w:color="auto" w:fill="FFFFFF"/>
        <w:suppressAutoHyphens w:val="0"/>
        <w:ind w:left="-567"/>
        <w:jc w:val="both"/>
        <w:textAlignment w:val="baseline"/>
        <w:outlineLvl w:val="0"/>
        <w:rPr>
          <w:bCs/>
          <w:spacing w:val="2"/>
          <w:kern w:val="36"/>
          <w:sz w:val="20"/>
          <w:szCs w:val="20"/>
          <w:lang w:eastAsia="ru-RU"/>
        </w:rPr>
      </w:pPr>
      <w:r w:rsidRPr="009768B8">
        <w:rPr>
          <w:bCs/>
          <w:kern w:val="36"/>
          <w:sz w:val="20"/>
          <w:szCs w:val="20"/>
          <w:lang w:eastAsia="ru-RU"/>
        </w:rPr>
        <w:t xml:space="preserve">- </w:t>
      </w:r>
      <w:r w:rsidRPr="009768B8">
        <w:rPr>
          <w:bCs/>
          <w:spacing w:val="2"/>
          <w:kern w:val="36"/>
          <w:sz w:val="20"/>
          <w:szCs w:val="20"/>
          <w:lang w:eastAsia="ru-RU"/>
        </w:rPr>
        <w:t>СНиП 31-01-2003 «Здания жилые многоквартирные»;</w:t>
      </w:r>
    </w:p>
    <w:p w:rsidR="00FE3C46" w:rsidRPr="009768B8" w:rsidRDefault="00FE3C46" w:rsidP="0016161E">
      <w:pPr>
        <w:widowControl w:val="0"/>
        <w:suppressAutoHyphens w:val="0"/>
        <w:autoSpaceDE w:val="0"/>
        <w:autoSpaceDN w:val="0"/>
        <w:adjustRightInd w:val="0"/>
        <w:ind w:left="-567"/>
        <w:contextualSpacing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pacing w:val="2"/>
          <w:sz w:val="20"/>
          <w:szCs w:val="20"/>
          <w:lang w:eastAsia="en-US"/>
        </w:rPr>
        <w:t>-</w:t>
      </w:r>
      <w:r w:rsidRPr="009768B8">
        <w:rPr>
          <w:rFonts w:eastAsia="Calibri"/>
          <w:b/>
          <w:spacing w:val="2"/>
          <w:sz w:val="20"/>
          <w:szCs w:val="20"/>
          <w:lang w:eastAsia="en-US"/>
        </w:rPr>
        <w:t xml:space="preserve"> </w:t>
      </w:r>
      <w:r w:rsidRPr="009768B8">
        <w:rPr>
          <w:rFonts w:eastAsia="Calibri"/>
          <w:sz w:val="20"/>
          <w:szCs w:val="20"/>
          <w:lang w:eastAsia="en-US"/>
        </w:rPr>
        <w:t>Правила и нормы технической эксплуатации жилищного фонда (Постановление Госкомитета РФ по строительству и жилищно-коммунальному комплексу от 27.09.2003г. №170);</w:t>
      </w:r>
    </w:p>
    <w:p w:rsidR="00FE3C46" w:rsidRPr="009768B8" w:rsidRDefault="00FE3C46" w:rsidP="0016161E">
      <w:pPr>
        <w:widowControl w:val="0"/>
        <w:suppressAutoHyphens w:val="0"/>
        <w:autoSpaceDE w:val="0"/>
        <w:autoSpaceDN w:val="0"/>
        <w:adjustRightInd w:val="0"/>
        <w:ind w:left="-567"/>
        <w:contextualSpacing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>- ГОСТ 12.4.059-89 «Система стандартов безопасности труда. Строительство. Ограждения предохранительные инвентарные</w:t>
      </w:r>
      <w:proofErr w:type="gramStart"/>
      <w:r w:rsidRPr="009768B8">
        <w:rPr>
          <w:rFonts w:eastAsia="Calibri"/>
          <w:sz w:val="20"/>
          <w:szCs w:val="20"/>
          <w:lang w:eastAsia="en-US"/>
        </w:rPr>
        <w:t>.»;</w:t>
      </w:r>
    </w:p>
    <w:p w:rsidR="00FE3C46" w:rsidRPr="009768B8" w:rsidRDefault="00FE3C46" w:rsidP="0016161E">
      <w:pPr>
        <w:widowControl w:val="0"/>
        <w:suppressAutoHyphens w:val="0"/>
        <w:autoSpaceDE w:val="0"/>
        <w:autoSpaceDN w:val="0"/>
        <w:adjustRightInd w:val="0"/>
        <w:ind w:left="-567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End"/>
      <w:r w:rsidRPr="009768B8">
        <w:rPr>
          <w:rFonts w:eastAsia="Calibri"/>
          <w:sz w:val="20"/>
          <w:szCs w:val="20"/>
          <w:lang w:eastAsia="en-US"/>
        </w:rPr>
        <w:t>- СП 11-102-97 Инженерно-экологические изыскания для строительства;</w:t>
      </w:r>
    </w:p>
    <w:p w:rsidR="00FE3C46" w:rsidRPr="009768B8" w:rsidRDefault="00FE3C46" w:rsidP="0016161E">
      <w:pPr>
        <w:widowControl w:val="0"/>
        <w:suppressAutoHyphens w:val="0"/>
        <w:autoSpaceDE w:val="0"/>
        <w:autoSpaceDN w:val="0"/>
        <w:adjustRightInd w:val="0"/>
        <w:ind w:left="-567"/>
        <w:contextualSpacing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>- Постановление Правительства Российской Федерации от 03.04.2013г. №290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</w:t>
      </w:r>
    </w:p>
    <w:p w:rsidR="00FE3C46" w:rsidRPr="009768B8" w:rsidRDefault="00FE3C46" w:rsidP="0016161E">
      <w:pPr>
        <w:widowControl w:val="0"/>
        <w:suppressAutoHyphens w:val="0"/>
        <w:autoSpaceDE w:val="0"/>
        <w:autoSpaceDN w:val="0"/>
        <w:adjustRightInd w:val="0"/>
        <w:ind w:left="-567"/>
        <w:contextualSpacing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 xml:space="preserve">- Постановление Государственного комитета Российской Федерации по строительству и жилищно-коммунальному комплексу от 27.09.2003г. №170 «Об утверждении правил и норм технической эксплуатации жилищного фонда» </w:t>
      </w:r>
      <w:r w:rsidRPr="009768B8">
        <w:rPr>
          <w:rFonts w:eastAsia="Calibri"/>
          <w:sz w:val="20"/>
          <w:szCs w:val="20"/>
          <w:lang w:eastAsia="en-US"/>
        </w:rPr>
        <w:lastRenderedPageBreak/>
        <w:t>«Об утверждении технических требований к программно-техническим комплексам видеонаблюдения»;</w:t>
      </w:r>
    </w:p>
    <w:p w:rsidR="00FE3C46" w:rsidRPr="009768B8" w:rsidRDefault="00FE3C46" w:rsidP="0016161E">
      <w:pPr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>- ГОСТ 12.1.004-91 «Система стандартов безопасности труда. Пожарная безопасность. Общие требования»;</w:t>
      </w:r>
    </w:p>
    <w:p w:rsidR="00FE3C46" w:rsidRPr="009768B8" w:rsidRDefault="00FE3C46" w:rsidP="0016161E">
      <w:pPr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>-  Методическое пособие по содержанию и ремонту жилищного фонда МДК 2-04.2004;</w:t>
      </w:r>
    </w:p>
    <w:p w:rsidR="00FE3C46" w:rsidRPr="009768B8" w:rsidRDefault="00FE3C46" w:rsidP="0016161E">
      <w:pPr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>- ВСН 58-88 (Р) «Положение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назначения»;</w:t>
      </w:r>
    </w:p>
    <w:p w:rsidR="00FE3C46" w:rsidRPr="009768B8" w:rsidRDefault="00FE3C46" w:rsidP="0016161E">
      <w:pPr>
        <w:widowControl w:val="0"/>
        <w:suppressAutoHyphens w:val="0"/>
        <w:autoSpaceDE w:val="0"/>
        <w:autoSpaceDN w:val="0"/>
        <w:adjustRightInd w:val="0"/>
        <w:ind w:left="-567"/>
        <w:contextualSpacing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>- Федеральный закон от 30 марта 1999г. № 53-ФЗ «О санитарно-экологическом благополучии населения»;</w:t>
      </w:r>
    </w:p>
    <w:p w:rsidR="00FE3C46" w:rsidRPr="009768B8" w:rsidRDefault="00FE3C46" w:rsidP="0016161E">
      <w:pPr>
        <w:widowControl w:val="0"/>
        <w:suppressAutoHyphens w:val="0"/>
        <w:autoSpaceDE w:val="0"/>
        <w:autoSpaceDN w:val="0"/>
        <w:adjustRightInd w:val="0"/>
        <w:ind w:left="-567"/>
        <w:contextualSpacing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 xml:space="preserve">- СНиП № </w:t>
      </w:r>
      <w:r w:rsidRPr="009768B8">
        <w:rPr>
          <w:rFonts w:eastAsia="Calibri"/>
          <w:sz w:val="20"/>
          <w:szCs w:val="20"/>
          <w:lang w:val="en-US" w:eastAsia="en-US"/>
        </w:rPr>
        <w:t>III</w:t>
      </w:r>
      <w:r w:rsidRPr="009768B8">
        <w:rPr>
          <w:rFonts w:eastAsia="Calibri"/>
          <w:sz w:val="20"/>
          <w:szCs w:val="20"/>
          <w:lang w:eastAsia="en-US"/>
        </w:rPr>
        <w:t>-4-80 «Строительные нормы и правила», часть 3, глава 4;</w:t>
      </w:r>
    </w:p>
    <w:p w:rsidR="00FE3C46" w:rsidRPr="009768B8" w:rsidRDefault="00FE3C46" w:rsidP="0016161E">
      <w:pPr>
        <w:widowControl w:val="0"/>
        <w:suppressAutoHyphens w:val="0"/>
        <w:autoSpaceDE w:val="0"/>
        <w:autoSpaceDN w:val="0"/>
        <w:adjustRightInd w:val="0"/>
        <w:ind w:left="-567"/>
        <w:contextualSpacing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>-Трудовой кодекс РФ;</w:t>
      </w:r>
    </w:p>
    <w:p w:rsidR="00FE3C46" w:rsidRPr="009768B8" w:rsidRDefault="00FE3C46" w:rsidP="0016161E">
      <w:pPr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>- Внутренняя отделка помещений согласно - СНиП 3.04.01-87 «Изоляционные и отделочные материалы».</w:t>
      </w:r>
    </w:p>
    <w:p w:rsidR="00FE3C46" w:rsidRPr="009768B8" w:rsidRDefault="00FE3C46" w:rsidP="0016161E">
      <w:pPr>
        <w:suppressAutoHyphens w:val="0"/>
        <w:ind w:left="-567"/>
        <w:jc w:val="both"/>
        <w:rPr>
          <w:rFonts w:eastAsia="Calibri"/>
          <w:bCs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 xml:space="preserve">          </w:t>
      </w:r>
      <w:r w:rsidRPr="009768B8">
        <w:rPr>
          <w:rFonts w:eastAsia="Calibri"/>
          <w:bCs/>
          <w:sz w:val="20"/>
          <w:szCs w:val="20"/>
          <w:lang w:eastAsia="en-US"/>
        </w:rPr>
        <w:t>Производство работ должно осуществляться в строгом соответствии с условиями и требованиями, установленными в настоящем Техническом задании и Сметной документации.</w:t>
      </w:r>
    </w:p>
    <w:p w:rsidR="00987C40" w:rsidRPr="009768B8" w:rsidRDefault="00987C40" w:rsidP="00987C40">
      <w:pPr>
        <w:suppressAutoHyphens w:val="0"/>
        <w:ind w:left="-567" w:firstLine="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 xml:space="preserve">При приемке выполненных работ Подрядчик обязан предоставить сертификаты качества на используемые материалы и изделия, соответствие их государственным стандартам и техническим условиям. Материалы должны быть новыми, ранее не использованными. </w:t>
      </w:r>
    </w:p>
    <w:p w:rsidR="00987C40" w:rsidRPr="009768B8" w:rsidRDefault="00987C40" w:rsidP="00987C40">
      <w:pPr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 xml:space="preserve">          Входы, выходы, эвакуационные пути, проходы, предназначенные для работников службы спасения, скорой помощи, службы эксплуатации, должны быть всегда доступны, открыты и свободны от препятствий.</w:t>
      </w:r>
    </w:p>
    <w:p w:rsidR="00987C40" w:rsidRPr="009768B8" w:rsidRDefault="00987C40" w:rsidP="00987C40">
      <w:pPr>
        <w:shd w:val="clear" w:color="auto" w:fill="FFFFFF"/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 xml:space="preserve">          Подрядчик обязан соблюдать правила привлечения иностранной и иногородней рабочей силы, установленные законодательством Российской Федерации.</w:t>
      </w:r>
    </w:p>
    <w:p w:rsidR="00987C40" w:rsidRPr="009768B8" w:rsidRDefault="00987C40" w:rsidP="00987C40">
      <w:pPr>
        <w:shd w:val="clear" w:color="auto" w:fill="FFFFFF"/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 xml:space="preserve">          Привлечение субподрядных организаций возможно после предварительного согласования с Заказчиком в письменной форме. К субподрядной организации предъявляются те же требования, что и к Подрядчику.</w:t>
      </w:r>
    </w:p>
    <w:p w:rsidR="00987C40" w:rsidRPr="009768B8" w:rsidRDefault="00987C40" w:rsidP="00987C40">
      <w:pPr>
        <w:shd w:val="clear" w:color="auto" w:fill="FFFFFF"/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 xml:space="preserve">          Ответственность за нарушение предъявляемых требований возлагается на руководителя Подрядной организации.</w:t>
      </w:r>
    </w:p>
    <w:p w:rsidR="00987C40" w:rsidRPr="009768B8" w:rsidRDefault="00987C40" w:rsidP="00987C40">
      <w:pPr>
        <w:shd w:val="clear" w:color="auto" w:fill="FFFFFF"/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 xml:space="preserve">          Подрядчик обязан в установленном порядке и форме вести документацию по безопасности работ, учёт выполненных работ, отчетную документацию и представлять ее Заказчику.</w:t>
      </w:r>
    </w:p>
    <w:p w:rsidR="00987C40" w:rsidRPr="009768B8" w:rsidRDefault="00987C40" w:rsidP="00987C40">
      <w:pPr>
        <w:shd w:val="clear" w:color="auto" w:fill="FFFFFF"/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 xml:space="preserve">          Подрядчик обязан своевременно, в течение 24 (двадцати четырех) часов, выполнять требования (предписания, указания и т.д.) Заказчика по безопасности работ, основанные на нормативных правовых актах Российской Федерации и положениях Контракта, в том числе об устранении недостатков в течение указанного срока.</w:t>
      </w:r>
    </w:p>
    <w:p w:rsidR="00987C40" w:rsidRPr="009768B8" w:rsidRDefault="00987C40" w:rsidP="00987C40">
      <w:pPr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 xml:space="preserve">          Работы должны быть выполнены в соответствии с утвержденным графиком производства работ с надлежащим качеством. В случае возникновения форс-мажорных обстоятельств, замедляющих ход работ, Подрядчик обязан немедленно поставить в известность Заказчика.</w:t>
      </w:r>
    </w:p>
    <w:p w:rsidR="00987C40" w:rsidRPr="009768B8" w:rsidRDefault="00987C40" w:rsidP="00987C40">
      <w:pPr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 xml:space="preserve">          Подрядчик обязан безвозмездно исправить по требованию Заказчика все недостатки, если в процессе выполнения работ Подрядчик допустил отступление от условий Контракта, ухудшившее качество работ, в согласованные сроки. Подрядчик обязан за свой счет поддерживать чистоту и порядок на объекте в соответствии с действующими нормами и правилами.</w:t>
      </w:r>
    </w:p>
    <w:p w:rsidR="00987C40" w:rsidRPr="009768B8" w:rsidRDefault="00987C40" w:rsidP="00987C40">
      <w:pPr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b/>
          <w:bCs/>
          <w:sz w:val="20"/>
          <w:szCs w:val="20"/>
          <w:lang w:eastAsia="en-US"/>
        </w:rPr>
        <w:t xml:space="preserve">          </w:t>
      </w:r>
      <w:r w:rsidRPr="009768B8">
        <w:rPr>
          <w:rFonts w:eastAsia="Calibri"/>
          <w:sz w:val="20"/>
          <w:szCs w:val="20"/>
          <w:lang w:eastAsia="en-US"/>
        </w:rPr>
        <w:t>Перед началом производства работ Подрядчику необходимо проинформировать жителей, разместив на информационном стенде информацию со сроками выполнения работ.</w:t>
      </w:r>
    </w:p>
    <w:p w:rsidR="00987C40" w:rsidRPr="009768B8" w:rsidRDefault="00987C40" w:rsidP="00987C40">
      <w:pPr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 xml:space="preserve">          Подрядчик должен обеспечить в рабочее время доступ представителя Заказчика к объекту.</w:t>
      </w:r>
    </w:p>
    <w:p w:rsidR="00987C40" w:rsidRPr="009768B8" w:rsidRDefault="00987C40" w:rsidP="00987C40">
      <w:pPr>
        <w:suppressAutoHyphens w:val="0"/>
        <w:ind w:left="-567"/>
        <w:jc w:val="both"/>
        <w:rPr>
          <w:rFonts w:eastAsia="Calibri"/>
          <w:b/>
          <w:bCs/>
          <w:sz w:val="20"/>
          <w:szCs w:val="20"/>
          <w:lang w:eastAsia="en-US"/>
        </w:rPr>
      </w:pPr>
      <w:r w:rsidRPr="009768B8">
        <w:rPr>
          <w:rFonts w:eastAsia="Calibri"/>
          <w:b/>
          <w:bCs/>
          <w:sz w:val="20"/>
          <w:szCs w:val="20"/>
          <w:lang w:eastAsia="en-US"/>
        </w:rPr>
        <w:t xml:space="preserve">          При выполнении работ подрядчик:</w:t>
      </w:r>
    </w:p>
    <w:p w:rsidR="00987C40" w:rsidRPr="009768B8" w:rsidRDefault="00987C40" w:rsidP="00987C40">
      <w:pPr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b/>
          <w:bCs/>
          <w:sz w:val="20"/>
          <w:szCs w:val="20"/>
          <w:lang w:eastAsia="en-US"/>
        </w:rPr>
        <w:t xml:space="preserve">- </w:t>
      </w:r>
      <w:r w:rsidRPr="009768B8">
        <w:rPr>
          <w:rFonts w:eastAsia="Calibri"/>
          <w:sz w:val="20"/>
          <w:szCs w:val="20"/>
          <w:lang w:eastAsia="en-US"/>
        </w:rPr>
        <w:t>несет материальную ответственность за ущерб, причиненный Заказчику либо третьим лицам в процессе производства работ в полном объеме;</w:t>
      </w:r>
    </w:p>
    <w:p w:rsidR="00987C40" w:rsidRPr="009768B8" w:rsidRDefault="00987C40" w:rsidP="00987C40">
      <w:pPr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b/>
          <w:bCs/>
          <w:sz w:val="20"/>
          <w:szCs w:val="20"/>
          <w:lang w:eastAsia="en-US"/>
        </w:rPr>
        <w:t xml:space="preserve">- </w:t>
      </w:r>
      <w:r w:rsidRPr="009768B8">
        <w:rPr>
          <w:rFonts w:eastAsia="Calibri"/>
          <w:sz w:val="20"/>
          <w:szCs w:val="20"/>
          <w:lang w:eastAsia="en-US"/>
        </w:rPr>
        <w:t>несёт все расходы по закупке необходимого количества и наличию необходимого запаса материалов, оборудования и техники для производства работ;</w:t>
      </w:r>
    </w:p>
    <w:p w:rsidR="00987C40" w:rsidRPr="009768B8" w:rsidRDefault="00987C40" w:rsidP="00987C40">
      <w:pPr>
        <w:suppressAutoHyphens w:val="0"/>
        <w:ind w:left="-567"/>
        <w:jc w:val="both"/>
        <w:rPr>
          <w:rFonts w:eastAsia="Calibri"/>
          <w:b/>
          <w:bCs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 xml:space="preserve">- обязан своевременно вести и предъявлять по первому требованию производственно-техническую документацию (журнал работ, сертификаты на применяемые материалы и другую документацию); </w:t>
      </w:r>
    </w:p>
    <w:p w:rsidR="00987C40" w:rsidRPr="009768B8" w:rsidRDefault="00987C40" w:rsidP="00987C40">
      <w:pPr>
        <w:suppressAutoHyphens w:val="0"/>
        <w:ind w:left="-567"/>
        <w:jc w:val="both"/>
        <w:rPr>
          <w:rFonts w:eastAsia="Calibri"/>
          <w:bCs/>
          <w:sz w:val="20"/>
          <w:szCs w:val="20"/>
          <w:lang w:eastAsia="en-US"/>
        </w:rPr>
      </w:pPr>
      <w:r w:rsidRPr="009768B8">
        <w:rPr>
          <w:rFonts w:eastAsia="Calibri"/>
          <w:b/>
          <w:bCs/>
          <w:sz w:val="20"/>
          <w:szCs w:val="20"/>
          <w:lang w:eastAsia="en-US"/>
        </w:rPr>
        <w:t xml:space="preserve">- </w:t>
      </w:r>
      <w:r w:rsidRPr="009768B8">
        <w:rPr>
          <w:rFonts w:eastAsia="Calibri"/>
          <w:sz w:val="20"/>
          <w:szCs w:val="20"/>
          <w:lang w:eastAsia="en-US"/>
        </w:rPr>
        <w:t>обязуется не повреждать основные конструкции зданий и инженерного оборудования при проведении работ; в случае повреждения данных объектов, за счет собственных средств, производит работы по их восстановлению.</w:t>
      </w:r>
    </w:p>
    <w:p w:rsidR="00FE3C46" w:rsidRPr="009768B8" w:rsidRDefault="00FE3C46" w:rsidP="0016161E">
      <w:pPr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</w:p>
    <w:p w:rsidR="00FE3C46" w:rsidRPr="009768B8" w:rsidRDefault="00FE3C46" w:rsidP="0016161E">
      <w:pPr>
        <w:widowControl w:val="0"/>
        <w:suppressAutoHyphens w:val="0"/>
        <w:autoSpaceDE w:val="0"/>
        <w:autoSpaceDN w:val="0"/>
        <w:adjustRightInd w:val="0"/>
        <w:ind w:left="-567"/>
        <w:contextualSpacing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b/>
          <w:sz w:val="20"/>
          <w:szCs w:val="20"/>
          <w:lang w:eastAsia="en-US"/>
        </w:rPr>
        <w:t xml:space="preserve">          5.</w:t>
      </w:r>
      <w:r w:rsidRPr="009768B8">
        <w:rPr>
          <w:rFonts w:eastAsia="Calibri"/>
          <w:sz w:val="20"/>
          <w:szCs w:val="20"/>
          <w:lang w:eastAsia="en-US"/>
        </w:rPr>
        <w:t xml:space="preserve"> </w:t>
      </w:r>
      <w:r w:rsidRPr="009768B8">
        <w:rPr>
          <w:rFonts w:eastAsia="Calibri"/>
          <w:b/>
          <w:sz w:val="20"/>
          <w:szCs w:val="20"/>
          <w:lang w:eastAsia="en-US"/>
        </w:rPr>
        <w:t>Виды выполняемых работ</w:t>
      </w:r>
      <w:r w:rsidR="00E31858" w:rsidRPr="009768B8">
        <w:rPr>
          <w:rFonts w:eastAsia="Calibri"/>
          <w:b/>
          <w:sz w:val="20"/>
          <w:szCs w:val="20"/>
          <w:lang w:eastAsia="en-US"/>
        </w:rPr>
        <w:t>:</w:t>
      </w:r>
      <w:r w:rsidRPr="009768B8">
        <w:rPr>
          <w:rFonts w:eastAsia="Calibri"/>
          <w:b/>
          <w:sz w:val="20"/>
          <w:szCs w:val="20"/>
          <w:lang w:eastAsia="en-US"/>
        </w:rPr>
        <w:t xml:space="preserve"> </w:t>
      </w:r>
      <w:r w:rsidR="00E31858" w:rsidRPr="009768B8">
        <w:rPr>
          <w:rFonts w:eastAsia="Calibri"/>
          <w:sz w:val="20"/>
          <w:szCs w:val="20"/>
          <w:lang w:eastAsia="en-US"/>
        </w:rPr>
        <w:t xml:space="preserve">определены локальными сметными расчетами. </w:t>
      </w:r>
    </w:p>
    <w:p w:rsidR="00FE3C46" w:rsidRPr="009768B8" w:rsidRDefault="00FE3C46" w:rsidP="0016161E">
      <w:pPr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</w:p>
    <w:p w:rsidR="00FE3C46" w:rsidRPr="009768B8" w:rsidRDefault="00FE3C46" w:rsidP="0016161E">
      <w:pPr>
        <w:suppressAutoHyphens w:val="0"/>
        <w:ind w:left="-567"/>
        <w:jc w:val="both"/>
        <w:rPr>
          <w:b/>
          <w:sz w:val="20"/>
          <w:szCs w:val="20"/>
        </w:rPr>
      </w:pPr>
      <w:r w:rsidRPr="009768B8">
        <w:rPr>
          <w:rFonts w:eastAsia="Calibri"/>
          <w:sz w:val="20"/>
          <w:szCs w:val="20"/>
          <w:lang w:eastAsia="en-US"/>
        </w:rPr>
        <w:t xml:space="preserve">          </w:t>
      </w:r>
      <w:r w:rsidRPr="009768B8">
        <w:rPr>
          <w:rFonts w:eastAsia="Calibri"/>
          <w:b/>
          <w:sz w:val="20"/>
          <w:szCs w:val="20"/>
          <w:lang w:eastAsia="en-US"/>
        </w:rPr>
        <w:t xml:space="preserve">6. </w:t>
      </w:r>
      <w:r w:rsidR="009F0C7B" w:rsidRPr="009768B8">
        <w:rPr>
          <w:b/>
          <w:sz w:val="20"/>
          <w:szCs w:val="20"/>
        </w:rPr>
        <w:t>Качественные характеристики работ и товаров (материалов) используемых при выполнении работ:</w:t>
      </w:r>
    </w:p>
    <w:p w:rsidR="009F0C7B" w:rsidRPr="009768B8" w:rsidRDefault="009F0C7B" w:rsidP="0016161E">
      <w:pPr>
        <w:tabs>
          <w:tab w:val="left" w:pos="5535"/>
        </w:tabs>
        <w:ind w:left="-567" w:right="57"/>
        <w:contextualSpacing/>
        <w:jc w:val="both"/>
        <w:rPr>
          <w:sz w:val="20"/>
          <w:szCs w:val="20"/>
        </w:rPr>
      </w:pPr>
      <w:r w:rsidRPr="009768B8">
        <w:rPr>
          <w:sz w:val="20"/>
          <w:szCs w:val="20"/>
        </w:rPr>
        <w:t xml:space="preserve">В случае указания на торговую марку (товарный знак) в документации применяется и/или эквивалент. В процессе выполнения работ должны использоваться: </w:t>
      </w:r>
      <w:r w:rsidR="004C5968" w:rsidRPr="009768B8">
        <w:rPr>
          <w:sz w:val="20"/>
          <w:szCs w:val="20"/>
        </w:rPr>
        <w:t>секционные почтовые ящики с разным весом</w:t>
      </w:r>
      <w:r w:rsidRPr="009768B8">
        <w:rPr>
          <w:sz w:val="20"/>
          <w:szCs w:val="20"/>
        </w:rPr>
        <w:t>. Частичное выполнение работ не допускается. Применяемые строительные материалы, изделия должны иметь предусмотренные действующими нормативами сертификаты, которые Подрядчик передает представителю Заказчика в процессе выполнения работ:</w:t>
      </w:r>
    </w:p>
    <w:p w:rsidR="009F0C7B" w:rsidRPr="009768B8" w:rsidRDefault="009F0C7B" w:rsidP="0016161E">
      <w:pPr>
        <w:tabs>
          <w:tab w:val="left" w:pos="5535"/>
        </w:tabs>
        <w:ind w:left="-567" w:right="57"/>
        <w:contextualSpacing/>
        <w:jc w:val="both"/>
        <w:rPr>
          <w:sz w:val="20"/>
          <w:szCs w:val="20"/>
        </w:rPr>
      </w:pPr>
      <w:r w:rsidRPr="009768B8">
        <w:rPr>
          <w:sz w:val="20"/>
          <w:szCs w:val="20"/>
        </w:rPr>
        <w:t>- сертификаты соответствия ГОСТ;</w:t>
      </w:r>
    </w:p>
    <w:p w:rsidR="009F0C7B" w:rsidRPr="009768B8" w:rsidRDefault="009F0C7B" w:rsidP="0016161E">
      <w:pPr>
        <w:tabs>
          <w:tab w:val="left" w:pos="5535"/>
        </w:tabs>
        <w:ind w:left="-567" w:right="57"/>
        <w:contextualSpacing/>
        <w:jc w:val="both"/>
        <w:rPr>
          <w:sz w:val="20"/>
          <w:szCs w:val="20"/>
        </w:rPr>
      </w:pPr>
      <w:r w:rsidRPr="009768B8">
        <w:rPr>
          <w:sz w:val="20"/>
          <w:szCs w:val="20"/>
        </w:rPr>
        <w:t>- сертификаты пожарной безопасности;</w:t>
      </w:r>
    </w:p>
    <w:p w:rsidR="009F0C7B" w:rsidRPr="009768B8" w:rsidRDefault="009F0C7B" w:rsidP="0016161E">
      <w:pPr>
        <w:suppressAutoHyphens w:val="0"/>
        <w:ind w:left="-567"/>
        <w:jc w:val="both"/>
        <w:rPr>
          <w:rFonts w:eastAsia="Calibri"/>
          <w:b/>
          <w:sz w:val="20"/>
          <w:szCs w:val="20"/>
          <w:lang w:eastAsia="en-US"/>
        </w:rPr>
      </w:pPr>
      <w:r w:rsidRPr="009768B8">
        <w:rPr>
          <w:sz w:val="20"/>
          <w:szCs w:val="20"/>
        </w:rPr>
        <w:t>- санитарно-гигиенические сертификаты.</w:t>
      </w:r>
    </w:p>
    <w:p w:rsidR="000B7002" w:rsidRPr="009768B8" w:rsidRDefault="00FE3C46" w:rsidP="0016161E">
      <w:pPr>
        <w:tabs>
          <w:tab w:val="left" w:pos="5535"/>
        </w:tabs>
        <w:ind w:left="-567" w:right="57"/>
        <w:contextualSpacing/>
        <w:jc w:val="both"/>
        <w:rPr>
          <w:sz w:val="20"/>
          <w:szCs w:val="20"/>
        </w:rPr>
      </w:pPr>
      <w:r w:rsidRPr="009768B8">
        <w:rPr>
          <w:rFonts w:eastAsia="Calibri"/>
          <w:sz w:val="20"/>
          <w:szCs w:val="20"/>
          <w:lang w:eastAsia="en-US"/>
        </w:rPr>
        <w:t xml:space="preserve">       </w:t>
      </w:r>
      <w:r w:rsidR="000B7002" w:rsidRPr="009768B8">
        <w:rPr>
          <w:sz w:val="20"/>
          <w:szCs w:val="20"/>
        </w:rPr>
        <w:t>Требования к товарам, применяемым в ходе выполнения работ, указаны в Приложении №</w:t>
      </w:r>
      <w:r w:rsidR="009E1E89" w:rsidRPr="009768B8">
        <w:rPr>
          <w:sz w:val="20"/>
          <w:szCs w:val="20"/>
        </w:rPr>
        <w:t>2</w:t>
      </w:r>
      <w:r w:rsidR="000B7002" w:rsidRPr="009768B8">
        <w:rPr>
          <w:sz w:val="20"/>
          <w:szCs w:val="20"/>
        </w:rPr>
        <w:t xml:space="preserve"> к Техническому заданию (приложено отдельным файлом).</w:t>
      </w:r>
    </w:p>
    <w:p w:rsidR="00FE3C46" w:rsidRPr="009768B8" w:rsidRDefault="00FE3C46" w:rsidP="0016161E">
      <w:pPr>
        <w:widowControl w:val="0"/>
        <w:suppressAutoHyphens w:val="0"/>
        <w:autoSpaceDE w:val="0"/>
        <w:autoSpaceDN w:val="0"/>
        <w:adjustRightInd w:val="0"/>
        <w:ind w:left="-567"/>
        <w:contextualSpacing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 xml:space="preserve">   </w:t>
      </w:r>
    </w:p>
    <w:p w:rsidR="00FE3C46" w:rsidRPr="009768B8" w:rsidRDefault="00FE3C46" w:rsidP="0016161E">
      <w:pPr>
        <w:shd w:val="clear" w:color="auto" w:fill="FFFFFF"/>
        <w:suppressAutoHyphens w:val="0"/>
        <w:ind w:left="-567"/>
        <w:jc w:val="both"/>
        <w:rPr>
          <w:rFonts w:eastAsia="Calibri"/>
          <w:b/>
          <w:bCs/>
          <w:sz w:val="20"/>
          <w:szCs w:val="20"/>
          <w:lang w:eastAsia="en-US"/>
        </w:rPr>
      </w:pPr>
      <w:r w:rsidRPr="009768B8">
        <w:rPr>
          <w:rFonts w:eastAsia="Calibri"/>
          <w:b/>
          <w:bCs/>
          <w:sz w:val="20"/>
          <w:szCs w:val="20"/>
          <w:lang w:eastAsia="en-US"/>
        </w:rPr>
        <w:t xml:space="preserve">          </w:t>
      </w:r>
      <w:r w:rsidR="00987C40" w:rsidRPr="009768B8">
        <w:rPr>
          <w:rFonts w:eastAsia="Calibri"/>
          <w:b/>
          <w:bCs/>
          <w:sz w:val="20"/>
          <w:szCs w:val="20"/>
          <w:lang w:eastAsia="en-US"/>
        </w:rPr>
        <w:t>7</w:t>
      </w:r>
      <w:r w:rsidRPr="009768B8">
        <w:rPr>
          <w:rFonts w:eastAsia="Calibri"/>
          <w:b/>
          <w:bCs/>
          <w:sz w:val="20"/>
          <w:szCs w:val="20"/>
          <w:lang w:eastAsia="en-US"/>
        </w:rPr>
        <w:t xml:space="preserve">. Требования по объему гарантий качества работ: </w:t>
      </w:r>
    </w:p>
    <w:p w:rsidR="00FE3C46" w:rsidRPr="009768B8" w:rsidRDefault="00FE3C46" w:rsidP="0016161E">
      <w:pPr>
        <w:shd w:val="clear" w:color="auto" w:fill="FFFFFF"/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 xml:space="preserve">          Гарантийный срок на выполненные работы устанавливается продолжительностью 24 месяца с момента подписания Сторонами акта приемки выполненных работ по форме КС-2.</w:t>
      </w:r>
    </w:p>
    <w:p w:rsidR="00FE3C46" w:rsidRPr="009768B8" w:rsidRDefault="00FE3C46" w:rsidP="0016161E">
      <w:pPr>
        <w:widowControl w:val="0"/>
        <w:suppressAutoHyphens w:val="0"/>
        <w:autoSpaceDE w:val="0"/>
        <w:autoSpaceDN w:val="0"/>
        <w:adjustRightInd w:val="0"/>
        <w:ind w:left="-567"/>
        <w:contextualSpacing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lastRenderedPageBreak/>
        <w:t xml:space="preserve">          Если до истечения гарантийного срока </w:t>
      </w:r>
      <w:r w:rsidRPr="009768B8">
        <w:rPr>
          <w:rFonts w:eastAsia="Calibri"/>
          <w:sz w:val="20"/>
          <w:szCs w:val="20"/>
          <w:shd w:val="clear" w:color="auto" w:fill="FFFFFF"/>
          <w:lang w:eastAsia="en-US"/>
        </w:rPr>
        <w:t>выявляются недостатки, Заказчик информирует об этом Подрядчика и утверждает срок для устранения недостатков. Недостатки, обнаруженные в период гарантийного срока, устраняются Подрядчиком за свой счет.</w:t>
      </w:r>
    </w:p>
    <w:p w:rsidR="00FE3C46" w:rsidRPr="009768B8" w:rsidRDefault="00FE3C46" w:rsidP="0016161E">
      <w:pPr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b/>
          <w:sz w:val="20"/>
          <w:szCs w:val="20"/>
          <w:lang w:eastAsia="en-US"/>
        </w:rPr>
        <w:t xml:space="preserve">          </w:t>
      </w:r>
      <w:r w:rsidR="00987C40" w:rsidRPr="009768B8">
        <w:rPr>
          <w:rFonts w:eastAsia="Calibri"/>
          <w:b/>
          <w:sz w:val="20"/>
          <w:szCs w:val="20"/>
          <w:lang w:eastAsia="en-US"/>
        </w:rPr>
        <w:t>8</w:t>
      </w:r>
      <w:r w:rsidRPr="009768B8">
        <w:rPr>
          <w:rFonts w:eastAsia="Calibri"/>
          <w:b/>
          <w:sz w:val="20"/>
          <w:szCs w:val="20"/>
          <w:lang w:eastAsia="en-US"/>
        </w:rPr>
        <w:t>.</w:t>
      </w:r>
      <w:r w:rsidRPr="009768B8">
        <w:rPr>
          <w:rFonts w:eastAsia="Calibri"/>
          <w:sz w:val="20"/>
          <w:szCs w:val="20"/>
          <w:lang w:eastAsia="en-US"/>
        </w:rPr>
        <w:t xml:space="preserve"> </w:t>
      </w:r>
      <w:r w:rsidRPr="009768B8">
        <w:rPr>
          <w:rFonts w:eastAsia="Calibri"/>
          <w:b/>
          <w:bCs/>
          <w:sz w:val="20"/>
          <w:szCs w:val="20"/>
          <w:lang w:eastAsia="en-US"/>
        </w:rPr>
        <w:t xml:space="preserve">Порядок сдачи и приемки результатов работ: </w:t>
      </w:r>
      <w:r w:rsidRPr="009768B8">
        <w:rPr>
          <w:rFonts w:eastAsia="Calibri"/>
          <w:sz w:val="20"/>
          <w:szCs w:val="20"/>
          <w:lang w:eastAsia="en-US"/>
        </w:rPr>
        <w:t xml:space="preserve">отчетной документацией, подтверждающей выполнение работ, являются: </w:t>
      </w:r>
    </w:p>
    <w:p w:rsidR="00FE3C46" w:rsidRPr="009768B8" w:rsidRDefault="00FE3C46" w:rsidP="0016161E">
      <w:pPr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 xml:space="preserve">-акт сдачи-приемки выполненных работ, </w:t>
      </w:r>
      <w:proofErr w:type="gramStart"/>
      <w:r w:rsidRPr="009768B8">
        <w:rPr>
          <w:rFonts w:eastAsia="Calibri"/>
          <w:sz w:val="20"/>
          <w:szCs w:val="20"/>
          <w:lang w:eastAsia="en-US"/>
        </w:rPr>
        <w:t>составленного</w:t>
      </w:r>
      <w:proofErr w:type="gramEnd"/>
      <w:r w:rsidRPr="009768B8">
        <w:rPr>
          <w:rFonts w:eastAsia="Calibri"/>
          <w:sz w:val="20"/>
          <w:szCs w:val="20"/>
          <w:lang w:eastAsia="en-US"/>
        </w:rPr>
        <w:t xml:space="preserve"> по форме, являющейся Приложением №3 к Контракту – 2 экз.;</w:t>
      </w:r>
    </w:p>
    <w:p w:rsidR="00FE3C46" w:rsidRPr="009768B8" w:rsidRDefault="00FE3C46" w:rsidP="0016161E">
      <w:pPr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 xml:space="preserve">- акт о приемке выполненных работ формы КС-2  – </w:t>
      </w:r>
      <w:r w:rsidR="0013466C" w:rsidRPr="009768B8">
        <w:rPr>
          <w:rFonts w:eastAsia="Calibri"/>
          <w:sz w:val="20"/>
          <w:szCs w:val="20"/>
          <w:lang w:eastAsia="en-US"/>
        </w:rPr>
        <w:t xml:space="preserve">4 </w:t>
      </w:r>
      <w:r w:rsidRPr="009768B8">
        <w:rPr>
          <w:rFonts w:eastAsia="Calibri"/>
          <w:sz w:val="20"/>
          <w:szCs w:val="20"/>
          <w:lang w:eastAsia="en-US"/>
        </w:rPr>
        <w:t>экз.;</w:t>
      </w:r>
    </w:p>
    <w:p w:rsidR="00FE3C46" w:rsidRPr="009768B8" w:rsidRDefault="00FE3C46" w:rsidP="0016161E">
      <w:pPr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 xml:space="preserve">-справка о стоимости выполненных работ формы КС-3  – </w:t>
      </w:r>
      <w:r w:rsidR="0013466C" w:rsidRPr="009768B8">
        <w:rPr>
          <w:rFonts w:eastAsia="Calibri"/>
          <w:sz w:val="20"/>
          <w:szCs w:val="20"/>
          <w:lang w:eastAsia="en-US"/>
        </w:rPr>
        <w:t>4</w:t>
      </w:r>
      <w:r w:rsidRPr="009768B8">
        <w:rPr>
          <w:rFonts w:eastAsia="Calibri"/>
          <w:sz w:val="20"/>
          <w:szCs w:val="20"/>
          <w:lang w:eastAsia="en-US"/>
        </w:rPr>
        <w:t xml:space="preserve"> экз.;</w:t>
      </w:r>
    </w:p>
    <w:p w:rsidR="00FE3C46" w:rsidRPr="009768B8" w:rsidRDefault="00FE3C46" w:rsidP="0016161E">
      <w:pPr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 xml:space="preserve">         </w:t>
      </w:r>
      <w:proofErr w:type="gramStart"/>
      <w:r w:rsidRPr="009768B8">
        <w:rPr>
          <w:rFonts w:eastAsia="Calibri"/>
          <w:sz w:val="20"/>
          <w:szCs w:val="20"/>
          <w:lang w:eastAsia="en-US"/>
        </w:rPr>
        <w:t>Подрядчик также должен провести фотосъемку объектов до начала, вовремя и по окончании работ и представить фотографии Заказчику на бумажном и электронном носителях.</w:t>
      </w:r>
      <w:proofErr w:type="gramEnd"/>
    </w:p>
    <w:p w:rsidR="00FE3C46" w:rsidRPr="009768B8" w:rsidRDefault="00FE3C46" w:rsidP="0016161E">
      <w:pPr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 xml:space="preserve">          Непредставление комплекта отчетной документации является основанием для отказа Заказчика от принятия результатов выполненных работ.</w:t>
      </w:r>
    </w:p>
    <w:p w:rsidR="00FE3C46" w:rsidRPr="009768B8" w:rsidRDefault="00FE3C46" w:rsidP="0016161E">
      <w:pPr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 xml:space="preserve">          Для проверки соответствия качества выполненных Подрядчиком работ, требованиям, установленным настоящим техническим заданием, Заказчик вправе привлекать независимых экспертов.</w:t>
      </w:r>
    </w:p>
    <w:p w:rsidR="00FE3C46" w:rsidRPr="009768B8" w:rsidRDefault="00FE3C46" w:rsidP="0016161E">
      <w:pPr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b/>
          <w:bCs/>
          <w:sz w:val="20"/>
          <w:szCs w:val="20"/>
          <w:lang w:eastAsia="en-US"/>
        </w:rPr>
        <w:t xml:space="preserve">          </w:t>
      </w:r>
      <w:r w:rsidR="00987C40" w:rsidRPr="009768B8">
        <w:rPr>
          <w:rFonts w:eastAsia="Calibri"/>
          <w:b/>
          <w:bCs/>
          <w:sz w:val="20"/>
          <w:szCs w:val="20"/>
          <w:lang w:eastAsia="en-US"/>
        </w:rPr>
        <w:t>9</w:t>
      </w:r>
      <w:r w:rsidRPr="009768B8">
        <w:rPr>
          <w:rFonts w:eastAsia="Calibri"/>
          <w:b/>
          <w:bCs/>
          <w:sz w:val="20"/>
          <w:szCs w:val="20"/>
          <w:lang w:eastAsia="en-US"/>
        </w:rPr>
        <w:t>. Требования к выполнению сопутствующих работ:</w:t>
      </w:r>
      <w:r w:rsidRPr="009768B8">
        <w:rPr>
          <w:rFonts w:eastAsia="Calibri"/>
          <w:sz w:val="20"/>
          <w:szCs w:val="20"/>
          <w:lang w:eastAsia="en-US"/>
        </w:rPr>
        <w:t xml:space="preserve"> </w:t>
      </w:r>
    </w:p>
    <w:p w:rsidR="00FE3C46" w:rsidRPr="009768B8" w:rsidRDefault="00FE3C46" w:rsidP="0016161E">
      <w:pPr>
        <w:shd w:val="clear" w:color="auto" w:fill="FFFFFF"/>
        <w:suppressAutoHyphens w:val="0"/>
        <w:ind w:left="-567"/>
        <w:jc w:val="both"/>
        <w:rPr>
          <w:rFonts w:eastAsia="Calibri"/>
          <w:sz w:val="20"/>
          <w:szCs w:val="20"/>
          <w:lang w:eastAsia="en-US"/>
        </w:rPr>
      </w:pPr>
      <w:r w:rsidRPr="009768B8">
        <w:rPr>
          <w:rFonts w:eastAsia="Calibri"/>
          <w:sz w:val="20"/>
          <w:szCs w:val="20"/>
          <w:lang w:eastAsia="en-US"/>
        </w:rPr>
        <w:t xml:space="preserve">          Сопутствующие работы (транспортные, погрузочно-разгрузочные и др.) должны выполняться силами Подрядчика. Погрузк</w:t>
      </w:r>
      <w:r w:rsidR="0013466C" w:rsidRPr="009768B8">
        <w:rPr>
          <w:rFonts w:eastAsia="Calibri"/>
          <w:sz w:val="20"/>
          <w:szCs w:val="20"/>
          <w:lang w:eastAsia="en-US"/>
        </w:rPr>
        <w:t>а</w:t>
      </w:r>
      <w:r w:rsidRPr="009768B8">
        <w:rPr>
          <w:rFonts w:eastAsia="Calibri"/>
          <w:sz w:val="20"/>
          <w:szCs w:val="20"/>
          <w:lang w:eastAsia="en-US"/>
        </w:rPr>
        <w:t>, вывоз и размещение на полигоне мусора</w:t>
      </w:r>
      <w:r w:rsidR="0013466C" w:rsidRPr="009768B8">
        <w:rPr>
          <w:rFonts w:eastAsia="Calibri"/>
          <w:sz w:val="20"/>
          <w:szCs w:val="20"/>
          <w:lang w:eastAsia="en-US"/>
        </w:rPr>
        <w:t xml:space="preserve">, образовавшегося в ходе ремонта, </w:t>
      </w:r>
      <w:proofErr w:type="gramStart"/>
      <w:r w:rsidRPr="009768B8">
        <w:rPr>
          <w:rFonts w:eastAsia="Calibri"/>
          <w:sz w:val="20"/>
          <w:szCs w:val="20"/>
          <w:lang w:eastAsia="en-US"/>
        </w:rPr>
        <w:t>должн</w:t>
      </w:r>
      <w:r w:rsidR="0013466C" w:rsidRPr="009768B8">
        <w:rPr>
          <w:rFonts w:eastAsia="Calibri"/>
          <w:sz w:val="20"/>
          <w:szCs w:val="20"/>
          <w:lang w:eastAsia="en-US"/>
        </w:rPr>
        <w:t>ы</w:t>
      </w:r>
      <w:proofErr w:type="gramEnd"/>
      <w:r w:rsidRPr="009768B8">
        <w:rPr>
          <w:rFonts w:eastAsia="Calibri"/>
          <w:sz w:val="20"/>
          <w:szCs w:val="20"/>
          <w:lang w:eastAsia="en-US"/>
        </w:rPr>
        <w:t xml:space="preserve"> </w:t>
      </w:r>
      <w:r w:rsidR="0013466C" w:rsidRPr="009768B8">
        <w:rPr>
          <w:rFonts w:eastAsia="Calibri"/>
          <w:sz w:val="20"/>
          <w:szCs w:val="20"/>
          <w:lang w:eastAsia="en-US"/>
        </w:rPr>
        <w:t>производится силами и за счет средств Подрядчика.</w:t>
      </w:r>
    </w:p>
    <w:p w:rsidR="000D398E" w:rsidRPr="009768B8" w:rsidRDefault="000D398E" w:rsidP="0016161E">
      <w:pPr>
        <w:suppressAutoHyphens w:val="0"/>
        <w:ind w:left="-567"/>
        <w:jc w:val="center"/>
        <w:rPr>
          <w:b/>
          <w:sz w:val="20"/>
          <w:szCs w:val="20"/>
          <w:lang w:eastAsia="ru-RU"/>
        </w:rPr>
      </w:pPr>
    </w:p>
    <w:p w:rsidR="004A261B" w:rsidRPr="009768B8" w:rsidRDefault="004A261B" w:rsidP="0016161E">
      <w:pPr>
        <w:ind w:left="-567"/>
        <w:jc w:val="right"/>
        <w:rPr>
          <w:sz w:val="20"/>
          <w:szCs w:val="20"/>
        </w:rPr>
      </w:pPr>
    </w:p>
    <w:p w:rsidR="004A261B" w:rsidRPr="009768B8" w:rsidRDefault="004A261B" w:rsidP="0016161E">
      <w:pPr>
        <w:ind w:left="-567"/>
        <w:jc w:val="right"/>
        <w:rPr>
          <w:sz w:val="20"/>
          <w:szCs w:val="20"/>
        </w:rPr>
      </w:pPr>
    </w:p>
    <w:p w:rsidR="004A261B" w:rsidRPr="009768B8" w:rsidRDefault="004A261B" w:rsidP="0016161E">
      <w:pPr>
        <w:ind w:left="-567"/>
        <w:jc w:val="right"/>
        <w:rPr>
          <w:sz w:val="20"/>
          <w:szCs w:val="20"/>
        </w:rPr>
      </w:pPr>
    </w:p>
    <w:p w:rsidR="004A261B" w:rsidRPr="009768B8" w:rsidRDefault="004A261B" w:rsidP="0016161E">
      <w:pPr>
        <w:ind w:left="-567"/>
        <w:jc w:val="right"/>
        <w:rPr>
          <w:sz w:val="20"/>
          <w:szCs w:val="20"/>
        </w:rPr>
      </w:pPr>
    </w:p>
    <w:p w:rsidR="004A261B" w:rsidRPr="009768B8" w:rsidRDefault="004A261B" w:rsidP="0016161E">
      <w:pPr>
        <w:ind w:left="-567"/>
        <w:jc w:val="right"/>
        <w:rPr>
          <w:sz w:val="20"/>
          <w:szCs w:val="20"/>
        </w:rPr>
      </w:pPr>
    </w:p>
    <w:p w:rsidR="004A261B" w:rsidRPr="009768B8" w:rsidRDefault="004A261B" w:rsidP="0016161E">
      <w:pPr>
        <w:ind w:left="-567"/>
        <w:jc w:val="right"/>
        <w:rPr>
          <w:sz w:val="20"/>
          <w:szCs w:val="20"/>
        </w:rPr>
      </w:pPr>
    </w:p>
    <w:p w:rsidR="004A261B" w:rsidRPr="009768B8" w:rsidRDefault="004A261B" w:rsidP="0016161E">
      <w:pPr>
        <w:ind w:left="-567"/>
        <w:jc w:val="right"/>
        <w:rPr>
          <w:sz w:val="20"/>
          <w:szCs w:val="20"/>
        </w:rPr>
      </w:pPr>
    </w:p>
    <w:p w:rsidR="004A261B" w:rsidRPr="009768B8" w:rsidRDefault="004A261B" w:rsidP="0016161E">
      <w:pPr>
        <w:ind w:left="-567"/>
        <w:jc w:val="right"/>
        <w:rPr>
          <w:sz w:val="20"/>
          <w:szCs w:val="20"/>
        </w:rPr>
      </w:pPr>
      <w:r w:rsidRPr="009768B8">
        <w:rPr>
          <w:sz w:val="20"/>
          <w:szCs w:val="20"/>
        </w:rPr>
        <w:t xml:space="preserve">Приложение № </w:t>
      </w:r>
      <w:r w:rsidR="009C6839" w:rsidRPr="009768B8">
        <w:rPr>
          <w:sz w:val="20"/>
          <w:szCs w:val="20"/>
        </w:rPr>
        <w:t>2</w:t>
      </w:r>
      <w:r w:rsidRPr="009768B8">
        <w:rPr>
          <w:sz w:val="20"/>
          <w:szCs w:val="20"/>
        </w:rPr>
        <w:t xml:space="preserve"> к Техническому заданию</w:t>
      </w:r>
    </w:p>
    <w:p w:rsidR="004A261B" w:rsidRPr="009768B8" w:rsidRDefault="004A261B" w:rsidP="0016161E">
      <w:pPr>
        <w:ind w:left="-567"/>
        <w:rPr>
          <w:bCs/>
          <w:sz w:val="20"/>
          <w:szCs w:val="20"/>
        </w:rPr>
      </w:pPr>
    </w:p>
    <w:p w:rsidR="004A261B" w:rsidRPr="009768B8" w:rsidRDefault="004A261B" w:rsidP="0016161E">
      <w:pPr>
        <w:ind w:left="-567"/>
        <w:jc w:val="center"/>
        <w:rPr>
          <w:b/>
          <w:sz w:val="20"/>
          <w:szCs w:val="20"/>
        </w:rPr>
      </w:pPr>
      <w:r w:rsidRPr="009768B8">
        <w:rPr>
          <w:b/>
          <w:sz w:val="20"/>
          <w:szCs w:val="20"/>
        </w:rPr>
        <w:t>ФОРМА 2</w:t>
      </w:r>
    </w:p>
    <w:p w:rsidR="004A261B" w:rsidRPr="009768B8" w:rsidRDefault="004A261B" w:rsidP="0016161E">
      <w:pPr>
        <w:ind w:left="-567"/>
        <w:jc w:val="center"/>
        <w:rPr>
          <w:sz w:val="20"/>
          <w:szCs w:val="20"/>
        </w:rPr>
      </w:pPr>
      <w:r w:rsidRPr="009768B8">
        <w:rPr>
          <w:sz w:val="20"/>
          <w:szCs w:val="20"/>
        </w:rPr>
        <w:t>«Требования заказчика к качественным характеристикам (потребительским свойствам) и иным характеристикам товара, используемого при выполнении работ по строительству, реконструкции, капитальному и текущему ремонту объектов капитального строительства, линейных объектов».</w:t>
      </w:r>
    </w:p>
    <w:p w:rsidR="004A261B" w:rsidRPr="009768B8" w:rsidRDefault="004A261B" w:rsidP="0016161E">
      <w:pPr>
        <w:ind w:left="-567"/>
        <w:jc w:val="center"/>
        <w:rPr>
          <w:sz w:val="20"/>
          <w:szCs w:val="20"/>
        </w:rPr>
      </w:pPr>
    </w:p>
    <w:p w:rsidR="004A261B" w:rsidRPr="009768B8" w:rsidRDefault="004A261B" w:rsidP="0016161E">
      <w:pPr>
        <w:ind w:left="-567"/>
        <w:jc w:val="center"/>
        <w:rPr>
          <w:sz w:val="20"/>
          <w:szCs w:val="20"/>
        </w:rPr>
      </w:pPr>
      <w:r w:rsidRPr="009768B8">
        <w:rPr>
          <w:sz w:val="20"/>
          <w:szCs w:val="20"/>
        </w:rPr>
        <w:t>Файл прилагается отдельно.</w:t>
      </w:r>
    </w:p>
    <w:p w:rsidR="00FE3C46" w:rsidRPr="009768B8" w:rsidRDefault="00FE3C46" w:rsidP="0016161E">
      <w:pPr>
        <w:suppressAutoHyphens w:val="0"/>
        <w:ind w:left="-567"/>
        <w:rPr>
          <w:bCs/>
          <w:sz w:val="20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40"/>
        <w:gridCol w:w="4599"/>
      </w:tblGrid>
      <w:tr w:rsidR="0000142D" w:rsidRPr="009768B8" w:rsidTr="00BB443D">
        <w:tc>
          <w:tcPr>
            <w:tcW w:w="5040" w:type="dxa"/>
            <w:shd w:val="clear" w:color="auto" w:fill="auto"/>
          </w:tcPr>
          <w:p w:rsidR="0000142D" w:rsidRPr="009768B8" w:rsidRDefault="0000142D" w:rsidP="0016161E">
            <w:pPr>
              <w:pStyle w:val="31"/>
              <w:rPr>
                <w:sz w:val="20"/>
              </w:rPr>
            </w:pPr>
            <w:r w:rsidRPr="009768B8">
              <w:rPr>
                <w:iCs/>
                <w:sz w:val="20"/>
              </w:rPr>
              <w:t>Заказчик:</w:t>
            </w:r>
          </w:p>
          <w:p w:rsidR="0000142D" w:rsidRPr="009768B8" w:rsidRDefault="0000142D" w:rsidP="0016161E">
            <w:pPr>
              <w:pStyle w:val="a3"/>
              <w:rPr>
                <w:rFonts w:ascii="Times New Roman" w:hAnsi="Times New Roman" w:cs="Times New Roman"/>
              </w:rPr>
            </w:pPr>
          </w:p>
          <w:p w:rsidR="0000142D" w:rsidRPr="009768B8" w:rsidRDefault="0000142D" w:rsidP="0016161E">
            <w:pPr>
              <w:pStyle w:val="a3"/>
              <w:rPr>
                <w:rFonts w:ascii="Times New Roman" w:hAnsi="Times New Roman" w:cs="Times New Roman"/>
              </w:rPr>
            </w:pPr>
            <w:r w:rsidRPr="009768B8">
              <w:rPr>
                <w:rFonts w:ascii="Times New Roman" w:hAnsi="Times New Roman" w:cs="Times New Roman"/>
              </w:rPr>
              <w:t>______________ (________________)</w:t>
            </w:r>
          </w:p>
          <w:p w:rsidR="0000142D" w:rsidRPr="009768B8" w:rsidRDefault="0000142D" w:rsidP="0016161E">
            <w:pPr>
              <w:pStyle w:val="a3"/>
              <w:rPr>
                <w:rFonts w:ascii="Times New Roman" w:hAnsi="Times New Roman" w:cs="Times New Roman"/>
              </w:rPr>
            </w:pPr>
          </w:p>
          <w:p w:rsidR="0000142D" w:rsidRPr="009768B8" w:rsidRDefault="0000142D" w:rsidP="0016161E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9768B8">
              <w:rPr>
                <w:rFonts w:ascii="Times New Roman" w:hAnsi="Times New Roman" w:cs="Times New Roman"/>
              </w:rPr>
              <w:t>М.П.</w:t>
            </w:r>
            <w:r w:rsidRPr="009768B8">
              <w:rPr>
                <w:rFonts w:ascii="Times New Roman" w:hAnsi="Times New Roman" w:cs="Times New Roman"/>
                <w:bCs/>
                <w:i/>
              </w:rPr>
              <w:t xml:space="preserve"> (при наличии)</w:t>
            </w:r>
          </w:p>
        </w:tc>
        <w:tc>
          <w:tcPr>
            <w:tcW w:w="4599" w:type="dxa"/>
            <w:shd w:val="clear" w:color="auto" w:fill="auto"/>
          </w:tcPr>
          <w:p w:rsidR="0000142D" w:rsidRPr="009768B8" w:rsidRDefault="0000142D" w:rsidP="0016161E">
            <w:pPr>
              <w:pStyle w:val="31"/>
              <w:rPr>
                <w:sz w:val="20"/>
              </w:rPr>
            </w:pPr>
            <w:r w:rsidRPr="009768B8">
              <w:rPr>
                <w:iCs/>
                <w:sz w:val="20"/>
              </w:rPr>
              <w:t>Подрядчик</w:t>
            </w:r>
            <w:r w:rsidRPr="009768B8">
              <w:rPr>
                <w:sz w:val="20"/>
              </w:rPr>
              <w:t>:</w:t>
            </w:r>
          </w:p>
          <w:p w:rsidR="0000142D" w:rsidRPr="009768B8" w:rsidRDefault="0000142D" w:rsidP="0016161E">
            <w:pPr>
              <w:pStyle w:val="a3"/>
              <w:rPr>
                <w:rFonts w:ascii="Times New Roman" w:hAnsi="Times New Roman" w:cs="Times New Roman"/>
              </w:rPr>
            </w:pPr>
          </w:p>
          <w:p w:rsidR="0000142D" w:rsidRPr="009768B8" w:rsidRDefault="0000142D" w:rsidP="0016161E">
            <w:pPr>
              <w:pStyle w:val="a3"/>
              <w:rPr>
                <w:rFonts w:ascii="Times New Roman" w:hAnsi="Times New Roman" w:cs="Times New Roman"/>
              </w:rPr>
            </w:pPr>
            <w:r w:rsidRPr="009768B8">
              <w:rPr>
                <w:rFonts w:ascii="Times New Roman" w:hAnsi="Times New Roman" w:cs="Times New Roman"/>
              </w:rPr>
              <w:t>_____________ (________________)</w:t>
            </w:r>
          </w:p>
          <w:p w:rsidR="0000142D" w:rsidRPr="009768B8" w:rsidRDefault="0000142D" w:rsidP="0016161E">
            <w:pPr>
              <w:pStyle w:val="a3"/>
              <w:rPr>
                <w:rFonts w:ascii="Times New Roman" w:hAnsi="Times New Roman" w:cs="Times New Roman"/>
              </w:rPr>
            </w:pPr>
          </w:p>
          <w:p w:rsidR="0000142D" w:rsidRPr="009768B8" w:rsidRDefault="0000142D" w:rsidP="0016161E">
            <w:pPr>
              <w:pStyle w:val="a3"/>
              <w:rPr>
                <w:rFonts w:ascii="Times New Roman" w:hAnsi="Times New Roman" w:cs="Times New Roman"/>
              </w:rPr>
            </w:pPr>
            <w:r w:rsidRPr="009768B8">
              <w:rPr>
                <w:rFonts w:ascii="Times New Roman" w:hAnsi="Times New Roman" w:cs="Times New Roman"/>
              </w:rPr>
              <w:t>М.П.</w:t>
            </w:r>
            <w:r w:rsidRPr="009768B8">
              <w:rPr>
                <w:rFonts w:ascii="Times New Roman" w:hAnsi="Times New Roman" w:cs="Times New Roman"/>
                <w:bCs/>
                <w:i/>
              </w:rPr>
              <w:t xml:space="preserve"> (при наличии)</w:t>
            </w:r>
          </w:p>
        </w:tc>
      </w:tr>
    </w:tbl>
    <w:p w:rsidR="009C6839" w:rsidRPr="009768B8" w:rsidRDefault="009C6839" w:rsidP="0016161E">
      <w:pPr>
        <w:ind w:left="-567"/>
        <w:rPr>
          <w:sz w:val="20"/>
          <w:szCs w:val="20"/>
        </w:rPr>
      </w:pPr>
    </w:p>
    <w:p w:rsidR="009C6839" w:rsidRPr="009768B8" w:rsidRDefault="009C6839" w:rsidP="0016161E">
      <w:pPr>
        <w:suppressAutoHyphens w:val="0"/>
        <w:rPr>
          <w:sz w:val="20"/>
          <w:szCs w:val="20"/>
        </w:rPr>
      </w:pPr>
      <w:r w:rsidRPr="009768B8">
        <w:rPr>
          <w:sz w:val="20"/>
          <w:szCs w:val="20"/>
        </w:rPr>
        <w:br w:type="page"/>
      </w:r>
    </w:p>
    <w:p w:rsidR="0016161E" w:rsidRPr="009768B8" w:rsidRDefault="0016161E" w:rsidP="0016161E">
      <w:pPr>
        <w:jc w:val="right"/>
        <w:rPr>
          <w:b/>
          <w:sz w:val="20"/>
          <w:szCs w:val="20"/>
        </w:rPr>
      </w:pPr>
      <w:r w:rsidRPr="009768B8">
        <w:rPr>
          <w:sz w:val="20"/>
          <w:szCs w:val="20"/>
        </w:rPr>
        <w:lastRenderedPageBreak/>
        <w:t xml:space="preserve">Приложение  № </w:t>
      </w:r>
      <w:r w:rsidR="004B5A7C" w:rsidRPr="009768B8">
        <w:rPr>
          <w:sz w:val="20"/>
          <w:szCs w:val="20"/>
        </w:rPr>
        <w:t xml:space="preserve">3 </w:t>
      </w:r>
      <w:r w:rsidRPr="009768B8">
        <w:rPr>
          <w:sz w:val="20"/>
          <w:szCs w:val="20"/>
        </w:rPr>
        <w:t xml:space="preserve">Технического задания  </w:t>
      </w:r>
    </w:p>
    <w:p w:rsidR="0016161E" w:rsidRPr="009768B8" w:rsidRDefault="0016161E" w:rsidP="0016161E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0"/>
      </w:tblGrid>
      <w:tr w:rsidR="0016161E" w:rsidRPr="009768B8" w:rsidTr="00135A1B">
        <w:tc>
          <w:tcPr>
            <w:tcW w:w="9240" w:type="dxa"/>
            <w:tcBorders>
              <w:top w:val="nil"/>
              <w:left w:val="nil"/>
              <w:bottom w:val="nil"/>
              <w:right w:val="nil"/>
            </w:tcBorders>
          </w:tcPr>
          <w:p w:rsidR="0016161E" w:rsidRPr="009768B8" w:rsidRDefault="0016161E" w:rsidP="0016161E">
            <w:pPr>
              <w:jc w:val="center"/>
              <w:rPr>
                <w:b/>
                <w:sz w:val="20"/>
                <w:szCs w:val="20"/>
              </w:rPr>
            </w:pPr>
          </w:p>
          <w:p w:rsidR="0016161E" w:rsidRPr="009768B8" w:rsidRDefault="0016161E" w:rsidP="0016161E">
            <w:pPr>
              <w:jc w:val="center"/>
              <w:rPr>
                <w:b/>
                <w:sz w:val="20"/>
                <w:szCs w:val="20"/>
              </w:rPr>
            </w:pPr>
            <w:r w:rsidRPr="009768B8">
              <w:rPr>
                <w:b/>
                <w:sz w:val="20"/>
                <w:szCs w:val="20"/>
              </w:rPr>
              <w:t>План-График производства работ</w:t>
            </w:r>
          </w:p>
          <w:p w:rsidR="0016161E" w:rsidRPr="009768B8" w:rsidRDefault="0016161E" w:rsidP="0016161E">
            <w:pPr>
              <w:jc w:val="center"/>
              <w:rPr>
                <w:sz w:val="20"/>
                <w:szCs w:val="20"/>
              </w:rPr>
            </w:pPr>
          </w:p>
        </w:tc>
      </w:tr>
    </w:tbl>
    <w:p w:rsidR="0016161E" w:rsidRPr="009768B8" w:rsidRDefault="0016161E" w:rsidP="0016161E">
      <w:pPr>
        <w:rPr>
          <w:sz w:val="20"/>
          <w:szCs w:val="20"/>
        </w:rPr>
      </w:pPr>
    </w:p>
    <w:tbl>
      <w:tblPr>
        <w:tblW w:w="5529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097"/>
        <w:gridCol w:w="526"/>
        <w:gridCol w:w="526"/>
        <w:gridCol w:w="527"/>
        <w:gridCol w:w="526"/>
        <w:gridCol w:w="527"/>
        <w:gridCol w:w="283"/>
      </w:tblGrid>
      <w:tr w:rsidR="009768B8" w:rsidRPr="009768B8" w:rsidTr="00135A1B">
        <w:tc>
          <w:tcPr>
            <w:tcW w:w="517" w:type="dxa"/>
            <w:shd w:val="clear" w:color="auto" w:fill="auto"/>
          </w:tcPr>
          <w:p w:rsidR="0016161E" w:rsidRPr="009768B8" w:rsidRDefault="0016161E" w:rsidP="0016161E">
            <w:pPr>
              <w:jc w:val="center"/>
              <w:rPr>
                <w:sz w:val="20"/>
                <w:szCs w:val="20"/>
              </w:rPr>
            </w:pPr>
            <w:r w:rsidRPr="009768B8">
              <w:rPr>
                <w:sz w:val="20"/>
                <w:szCs w:val="20"/>
              </w:rPr>
              <w:t xml:space="preserve">№ </w:t>
            </w:r>
            <w:proofErr w:type="spellStart"/>
            <w:r w:rsidRPr="009768B8">
              <w:rPr>
                <w:sz w:val="20"/>
                <w:szCs w:val="20"/>
              </w:rPr>
              <w:t>п</w:t>
            </w:r>
            <w:proofErr w:type="gramStart"/>
            <w:r w:rsidRPr="009768B8">
              <w:rPr>
                <w:sz w:val="20"/>
                <w:szCs w:val="20"/>
              </w:rPr>
              <w:t>.п</w:t>
            </w:r>
            <w:proofErr w:type="spellEnd"/>
            <w:proofErr w:type="gramEnd"/>
          </w:p>
        </w:tc>
        <w:tc>
          <w:tcPr>
            <w:tcW w:w="2097" w:type="dxa"/>
            <w:shd w:val="clear" w:color="auto" w:fill="auto"/>
          </w:tcPr>
          <w:p w:rsidR="0016161E" w:rsidRPr="009768B8" w:rsidRDefault="0016161E" w:rsidP="0016161E">
            <w:pPr>
              <w:jc w:val="center"/>
              <w:rPr>
                <w:sz w:val="20"/>
                <w:szCs w:val="20"/>
              </w:rPr>
            </w:pPr>
            <w:r w:rsidRPr="009768B8"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2915" w:type="dxa"/>
            <w:gridSpan w:val="6"/>
            <w:shd w:val="clear" w:color="auto" w:fill="auto"/>
          </w:tcPr>
          <w:p w:rsidR="0016161E" w:rsidRPr="009768B8" w:rsidRDefault="0016161E" w:rsidP="0016161E">
            <w:pPr>
              <w:jc w:val="center"/>
              <w:rPr>
                <w:sz w:val="20"/>
                <w:szCs w:val="20"/>
              </w:rPr>
            </w:pPr>
            <w:r w:rsidRPr="009768B8">
              <w:rPr>
                <w:sz w:val="20"/>
                <w:szCs w:val="20"/>
              </w:rPr>
              <w:t>Месяц____________________________</w:t>
            </w:r>
          </w:p>
        </w:tc>
      </w:tr>
      <w:tr w:rsidR="009768B8" w:rsidRPr="009768B8" w:rsidTr="00135A1B">
        <w:tc>
          <w:tcPr>
            <w:tcW w:w="517" w:type="dxa"/>
            <w:shd w:val="clear" w:color="auto" w:fill="auto"/>
          </w:tcPr>
          <w:p w:rsidR="0016161E" w:rsidRPr="009768B8" w:rsidRDefault="0016161E" w:rsidP="001616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16161E" w:rsidRPr="009768B8" w:rsidRDefault="0016161E" w:rsidP="001616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16161E" w:rsidRPr="009768B8" w:rsidRDefault="0016161E" w:rsidP="0016161E">
            <w:pPr>
              <w:jc w:val="center"/>
              <w:rPr>
                <w:b/>
                <w:sz w:val="20"/>
                <w:szCs w:val="20"/>
              </w:rPr>
            </w:pPr>
            <w:r w:rsidRPr="009768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16161E" w:rsidRPr="009768B8" w:rsidRDefault="0016161E" w:rsidP="0016161E">
            <w:pPr>
              <w:jc w:val="center"/>
              <w:rPr>
                <w:b/>
                <w:sz w:val="20"/>
                <w:szCs w:val="20"/>
              </w:rPr>
            </w:pPr>
            <w:r w:rsidRPr="009768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2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16161E" w:rsidRPr="009768B8" w:rsidRDefault="0016161E" w:rsidP="0016161E">
            <w:pPr>
              <w:jc w:val="center"/>
              <w:rPr>
                <w:b/>
                <w:sz w:val="20"/>
                <w:szCs w:val="20"/>
              </w:rPr>
            </w:pPr>
            <w:r w:rsidRPr="009768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16161E" w:rsidRPr="009768B8" w:rsidRDefault="0016161E" w:rsidP="0016161E">
            <w:pPr>
              <w:jc w:val="center"/>
              <w:rPr>
                <w:b/>
                <w:sz w:val="20"/>
                <w:szCs w:val="20"/>
              </w:rPr>
            </w:pPr>
            <w:r w:rsidRPr="009768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2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16161E" w:rsidRPr="009768B8" w:rsidRDefault="0016161E" w:rsidP="0016161E">
            <w:pPr>
              <w:jc w:val="center"/>
              <w:rPr>
                <w:b/>
                <w:sz w:val="20"/>
                <w:szCs w:val="20"/>
              </w:rPr>
            </w:pPr>
            <w:r w:rsidRPr="009768B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83" w:type="dxa"/>
            <w:vMerge w:val="restart"/>
            <w:shd w:val="clear" w:color="auto" w:fill="auto"/>
            <w:vAlign w:val="center"/>
          </w:tcPr>
          <w:p w:rsidR="0016161E" w:rsidRPr="009768B8" w:rsidRDefault="0016161E" w:rsidP="0016161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768B8" w:rsidRPr="009768B8" w:rsidTr="00135A1B">
        <w:tc>
          <w:tcPr>
            <w:tcW w:w="517" w:type="dxa"/>
            <w:shd w:val="clear" w:color="auto" w:fill="auto"/>
          </w:tcPr>
          <w:p w:rsidR="0016161E" w:rsidRPr="009768B8" w:rsidRDefault="0016161E" w:rsidP="001616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</w:tr>
      <w:tr w:rsidR="009768B8" w:rsidRPr="009768B8" w:rsidTr="00135A1B">
        <w:tc>
          <w:tcPr>
            <w:tcW w:w="517" w:type="dxa"/>
            <w:shd w:val="clear" w:color="auto" w:fill="auto"/>
          </w:tcPr>
          <w:p w:rsidR="0016161E" w:rsidRPr="009768B8" w:rsidRDefault="0016161E" w:rsidP="001616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</w:tr>
      <w:tr w:rsidR="009768B8" w:rsidRPr="009768B8" w:rsidTr="00135A1B">
        <w:tc>
          <w:tcPr>
            <w:tcW w:w="517" w:type="dxa"/>
            <w:shd w:val="clear" w:color="auto" w:fill="auto"/>
          </w:tcPr>
          <w:p w:rsidR="0016161E" w:rsidRPr="009768B8" w:rsidRDefault="0016161E" w:rsidP="001616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</w:tr>
      <w:tr w:rsidR="009768B8" w:rsidRPr="009768B8" w:rsidTr="00135A1B">
        <w:tc>
          <w:tcPr>
            <w:tcW w:w="517" w:type="dxa"/>
            <w:shd w:val="clear" w:color="auto" w:fill="auto"/>
          </w:tcPr>
          <w:p w:rsidR="0016161E" w:rsidRPr="009768B8" w:rsidRDefault="0016161E" w:rsidP="001616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</w:tr>
      <w:tr w:rsidR="009768B8" w:rsidRPr="009768B8" w:rsidTr="00135A1B">
        <w:tc>
          <w:tcPr>
            <w:tcW w:w="517" w:type="dxa"/>
            <w:shd w:val="clear" w:color="auto" w:fill="auto"/>
          </w:tcPr>
          <w:p w:rsidR="0016161E" w:rsidRPr="009768B8" w:rsidRDefault="0016161E" w:rsidP="001616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</w:tr>
      <w:tr w:rsidR="009768B8" w:rsidRPr="009768B8" w:rsidTr="00135A1B">
        <w:tc>
          <w:tcPr>
            <w:tcW w:w="517" w:type="dxa"/>
            <w:shd w:val="clear" w:color="auto" w:fill="auto"/>
          </w:tcPr>
          <w:p w:rsidR="0016161E" w:rsidRPr="009768B8" w:rsidRDefault="0016161E" w:rsidP="001616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</w:tr>
      <w:tr w:rsidR="009768B8" w:rsidRPr="009768B8" w:rsidTr="00135A1B">
        <w:tc>
          <w:tcPr>
            <w:tcW w:w="517" w:type="dxa"/>
            <w:shd w:val="clear" w:color="auto" w:fill="auto"/>
          </w:tcPr>
          <w:p w:rsidR="0016161E" w:rsidRPr="009768B8" w:rsidRDefault="0016161E" w:rsidP="001616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</w:tr>
      <w:tr w:rsidR="009768B8" w:rsidRPr="009768B8" w:rsidTr="00135A1B">
        <w:tc>
          <w:tcPr>
            <w:tcW w:w="517" w:type="dxa"/>
            <w:shd w:val="clear" w:color="auto" w:fill="auto"/>
          </w:tcPr>
          <w:p w:rsidR="0016161E" w:rsidRPr="009768B8" w:rsidRDefault="0016161E" w:rsidP="001616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</w:tr>
      <w:tr w:rsidR="009768B8" w:rsidRPr="009768B8" w:rsidTr="00135A1B">
        <w:tc>
          <w:tcPr>
            <w:tcW w:w="517" w:type="dxa"/>
            <w:shd w:val="clear" w:color="auto" w:fill="auto"/>
          </w:tcPr>
          <w:p w:rsidR="0016161E" w:rsidRPr="009768B8" w:rsidRDefault="0016161E" w:rsidP="001616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</w:tr>
      <w:tr w:rsidR="009768B8" w:rsidRPr="009768B8" w:rsidTr="00135A1B">
        <w:tc>
          <w:tcPr>
            <w:tcW w:w="517" w:type="dxa"/>
            <w:shd w:val="clear" w:color="auto" w:fill="auto"/>
          </w:tcPr>
          <w:p w:rsidR="0016161E" w:rsidRPr="009768B8" w:rsidRDefault="0016161E" w:rsidP="001616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</w:tr>
      <w:tr w:rsidR="009768B8" w:rsidRPr="009768B8" w:rsidTr="00135A1B">
        <w:tc>
          <w:tcPr>
            <w:tcW w:w="517" w:type="dxa"/>
            <w:shd w:val="clear" w:color="auto" w:fill="auto"/>
          </w:tcPr>
          <w:p w:rsidR="0016161E" w:rsidRPr="009768B8" w:rsidRDefault="0016161E" w:rsidP="001616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</w:tr>
      <w:tr w:rsidR="009768B8" w:rsidRPr="009768B8" w:rsidTr="00135A1B">
        <w:tc>
          <w:tcPr>
            <w:tcW w:w="517" w:type="dxa"/>
            <w:shd w:val="clear" w:color="auto" w:fill="auto"/>
          </w:tcPr>
          <w:p w:rsidR="0016161E" w:rsidRPr="009768B8" w:rsidRDefault="0016161E" w:rsidP="001616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</w:tr>
      <w:tr w:rsidR="009768B8" w:rsidRPr="009768B8" w:rsidTr="00135A1B">
        <w:tc>
          <w:tcPr>
            <w:tcW w:w="517" w:type="dxa"/>
            <w:shd w:val="clear" w:color="auto" w:fill="auto"/>
          </w:tcPr>
          <w:p w:rsidR="0016161E" w:rsidRPr="009768B8" w:rsidRDefault="0016161E" w:rsidP="001616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</w:tr>
      <w:tr w:rsidR="009768B8" w:rsidRPr="009768B8" w:rsidTr="00135A1B">
        <w:tc>
          <w:tcPr>
            <w:tcW w:w="517" w:type="dxa"/>
            <w:shd w:val="clear" w:color="auto" w:fill="auto"/>
          </w:tcPr>
          <w:p w:rsidR="0016161E" w:rsidRPr="009768B8" w:rsidRDefault="0016161E" w:rsidP="001616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bottom w:val="single" w:sz="6" w:space="0" w:color="auto"/>
            </w:tcBorders>
            <w:shd w:val="clear" w:color="auto" w:fill="auto"/>
          </w:tcPr>
          <w:p w:rsidR="0016161E" w:rsidRPr="009768B8" w:rsidRDefault="0016161E" w:rsidP="0016161E">
            <w:pPr>
              <w:rPr>
                <w:sz w:val="20"/>
                <w:szCs w:val="20"/>
              </w:rPr>
            </w:pPr>
          </w:p>
        </w:tc>
      </w:tr>
    </w:tbl>
    <w:p w:rsidR="0016161E" w:rsidRPr="009768B8" w:rsidRDefault="0016161E" w:rsidP="0016161E">
      <w:pPr>
        <w:rPr>
          <w:b/>
          <w:sz w:val="20"/>
          <w:szCs w:val="20"/>
        </w:rPr>
      </w:pPr>
      <w:r w:rsidRPr="009768B8">
        <w:rPr>
          <w:b/>
          <w:sz w:val="20"/>
          <w:szCs w:val="20"/>
        </w:rPr>
        <w:t>_____________________</w:t>
      </w:r>
    </w:p>
    <w:p w:rsidR="006B22FD" w:rsidRPr="009768B8" w:rsidRDefault="006B22FD" w:rsidP="0016161E">
      <w:pPr>
        <w:ind w:left="-567"/>
        <w:rPr>
          <w:sz w:val="20"/>
          <w:szCs w:val="20"/>
        </w:rPr>
      </w:pPr>
    </w:p>
    <w:sectPr w:rsidR="006B22FD" w:rsidRPr="009768B8" w:rsidSect="007527B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789" w:rsidRDefault="00E27789" w:rsidP="00FE3C46">
      <w:r>
        <w:separator/>
      </w:r>
    </w:p>
  </w:endnote>
  <w:endnote w:type="continuationSeparator" w:id="0">
    <w:p w:rsidR="00E27789" w:rsidRDefault="00E27789" w:rsidP="00FE3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789" w:rsidRDefault="00E27789" w:rsidP="00FE3C46">
      <w:r>
        <w:separator/>
      </w:r>
    </w:p>
  </w:footnote>
  <w:footnote w:type="continuationSeparator" w:id="0">
    <w:p w:rsidR="00E27789" w:rsidRDefault="00E27789" w:rsidP="00FE3C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8EA"/>
    <w:rsid w:val="0000142D"/>
    <w:rsid w:val="00035444"/>
    <w:rsid w:val="000379EE"/>
    <w:rsid w:val="0005045C"/>
    <w:rsid w:val="000B7002"/>
    <w:rsid w:val="000C1E1B"/>
    <w:rsid w:val="000D0104"/>
    <w:rsid w:val="000D398E"/>
    <w:rsid w:val="000F6AD5"/>
    <w:rsid w:val="00125AC9"/>
    <w:rsid w:val="0013466C"/>
    <w:rsid w:val="0016161E"/>
    <w:rsid w:val="0019662C"/>
    <w:rsid w:val="001D52CD"/>
    <w:rsid w:val="001E2F28"/>
    <w:rsid w:val="0020223D"/>
    <w:rsid w:val="00206486"/>
    <w:rsid w:val="00277B7D"/>
    <w:rsid w:val="00292644"/>
    <w:rsid w:val="00293E00"/>
    <w:rsid w:val="002A26B8"/>
    <w:rsid w:val="002B5809"/>
    <w:rsid w:val="0037270E"/>
    <w:rsid w:val="003A1E17"/>
    <w:rsid w:val="00433C98"/>
    <w:rsid w:val="004A261B"/>
    <w:rsid w:val="004A41E3"/>
    <w:rsid w:val="004B5A7C"/>
    <w:rsid w:val="004C5968"/>
    <w:rsid w:val="004F5B41"/>
    <w:rsid w:val="005326AF"/>
    <w:rsid w:val="0054466D"/>
    <w:rsid w:val="006068F0"/>
    <w:rsid w:val="00607FA7"/>
    <w:rsid w:val="006113BD"/>
    <w:rsid w:val="006346D3"/>
    <w:rsid w:val="00673E38"/>
    <w:rsid w:val="00682104"/>
    <w:rsid w:val="006A37D4"/>
    <w:rsid w:val="006B1DFF"/>
    <w:rsid w:val="006B22FD"/>
    <w:rsid w:val="006F70FC"/>
    <w:rsid w:val="007527BC"/>
    <w:rsid w:val="007623E4"/>
    <w:rsid w:val="007A7E6C"/>
    <w:rsid w:val="0080418C"/>
    <w:rsid w:val="008120EC"/>
    <w:rsid w:val="00827A27"/>
    <w:rsid w:val="00845E4B"/>
    <w:rsid w:val="00856515"/>
    <w:rsid w:val="00897BC7"/>
    <w:rsid w:val="008D3E66"/>
    <w:rsid w:val="008F3D9C"/>
    <w:rsid w:val="00922AF6"/>
    <w:rsid w:val="0093077F"/>
    <w:rsid w:val="009768B8"/>
    <w:rsid w:val="00987C40"/>
    <w:rsid w:val="009C2DC5"/>
    <w:rsid w:val="009C6839"/>
    <w:rsid w:val="009E1E89"/>
    <w:rsid w:val="009F0C7B"/>
    <w:rsid w:val="00A44783"/>
    <w:rsid w:val="00A5783B"/>
    <w:rsid w:val="00A70058"/>
    <w:rsid w:val="00AF55E5"/>
    <w:rsid w:val="00B223DF"/>
    <w:rsid w:val="00B2300D"/>
    <w:rsid w:val="00B506C3"/>
    <w:rsid w:val="00B672C9"/>
    <w:rsid w:val="00B805A6"/>
    <w:rsid w:val="00C31D33"/>
    <w:rsid w:val="00C4470D"/>
    <w:rsid w:val="00C454AB"/>
    <w:rsid w:val="00C60266"/>
    <w:rsid w:val="00C77717"/>
    <w:rsid w:val="00CF2F6C"/>
    <w:rsid w:val="00CF6DE5"/>
    <w:rsid w:val="00D3181E"/>
    <w:rsid w:val="00D50896"/>
    <w:rsid w:val="00D55CAE"/>
    <w:rsid w:val="00DD0356"/>
    <w:rsid w:val="00DD083B"/>
    <w:rsid w:val="00DD5EC0"/>
    <w:rsid w:val="00E073B6"/>
    <w:rsid w:val="00E27789"/>
    <w:rsid w:val="00E31858"/>
    <w:rsid w:val="00E50AD9"/>
    <w:rsid w:val="00EC2258"/>
    <w:rsid w:val="00EE0DB4"/>
    <w:rsid w:val="00F038EA"/>
    <w:rsid w:val="00F10C7F"/>
    <w:rsid w:val="00F369CC"/>
    <w:rsid w:val="00F71EF2"/>
    <w:rsid w:val="00F912D0"/>
    <w:rsid w:val="00F96279"/>
    <w:rsid w:val="00FD5A01"/>
    <w:rsid w:val="00FE3C46"/>
    <w:rsid w:val="00FF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C4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FE3C46"/>
    <w:pPr>
      <w:jc w:val="both"/>
    </w:pPr>
    <w:rPr>
      <w:szCs w:val="20"/>
    </w:rPr>
  </w:style>
  <w:style w:type="paragraph" w:customStyle="1" w:styleId="a3">
    <w:name w:val="Готовый"/>
    <w:basedOn w:val="a"/>
    <w:rsid w:val="00FE3C46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FE3C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3C4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FE3C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3C4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C45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C4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FE3C46"/>
    <w:pPr>
      <w:jc w:val="both"/>
    </w:pPr>
    <w:rPr>
      <w:szCs w:val="20"/>
    </w:rPr>
  </w:style>
  <w:style w:type="paragraph" w:customStyle="1" w:styleId="a3">
    <w:name w:val="Готовый"/>
    <w:basedOn w:val="a"/>
    <w:rsid w:val="00FE3C46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FE3C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3C4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FE3C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3C4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C45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4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1772</Words>
  <Characters>10106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Разумовская Олеся</dc:creator>
  <cp:lastModifiedBy>Пересветова</cp:lastModifiedBy>
  <cp:revision>25</cp:revision>
  <dcterms:created xsi:type="dcterms:W3CDTF">2018-04-11T08:51:00Z</dcterms:created>
  <dcterms:modified xsi:type="dcterms:W3CDTF">2020-08-07T06:38:00Z</dcterms:modified>
</cp:coreProperties>
</file>